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657C3" w14:textId="1C193832" w:rsidR="00E13506" w:rsidRDefault="00E13506" w:rsidP="00E13506">
      <w:pPr>
        <w:ind w:right="140"/>
        <w:jc w:val="both"/>
        <w:rPr>
          <w:rFonts w:asciiTheme="majorHAnsi" w:hAnsiTheme="majorHAnsi" w:cstheme="majorHAnsi"/>
          <w:sz w:val="22"/>
          <w:szCs w:val="22"/>
        </w:rPr>
      </w:pPr>
      <w:r>
        <w:rPr>
          <w:rFonts w:asciiTheme="majorHAnsi" w:hAnsiTheme="majorHAnsi" w:cstheme="majorHAnsi"/>
          <w:b/>
          <w:bCs/>
          <w:sz w:val="22"/>
          <w:szCs w:val="22"/>
        </w:rPr>
        <w:t>ANEXO I</w:t>
      </w:r>
      <w:r w:rsidRPr="004F48FF">
        <w:rPr>
          <w:rFonts w:asciiTheme="majorHAnsi" w:hAnsiTheme="majorHAnsi" w:cstheme="majorHAnsi"/>
          <w:b/>
          <w:bCs/>
          <w:sz w:val="22"/>
          <w:szCs w:val="22"/>
        </w:rPr>
        <w:t>:</w:t>
      </w:r>
      <w:r>
        <w:rPr>
          <w:rFonts w:asciiTheme="majorHAnsi" w:hAnsiTheme="majorHAnsi" w:cstheme="majorHAnsi"/>
          <w:sz w:val="22"/>
          <w:szCs w:val="22"/>
        </w:rPr>
        <w:t xml:space="preserve"> </w:t>
      </w:r>
      <w:r w:rsidRPr="00B81CF3">
        <w:rPr>
          <w:rFonts w:asciiTheme="majorHAnsi" w:hAnsiTheme="majorHAnsi" w:cstheme="majorHAnsi"/>
          <w:sz w:val="22"/>
          <w:szCs w:val="22"/>
          <w:highlight w:val="lightGray"/>
        </w:rPr>
        <w:t>Modificación / Creación / Supresión</w:t>
      </w:r>
      <w:r>
        <w:rPr>
          <w:rFonts w:asciiTheme="majorHAnsi" w:hAnsiTheme="majorHAnsi" w:cstheme="majorHAnsi"/>
          <w:sz w:val="22"/>
          <w:szCs w:val="22"/>
        </w:rPr>
        <w:t xml:space="preserve"> de LT.</w:t>
      </w:r>
    </w:p>
    <w:p w14:paraId="66A3C261" w14:textId="3364E3E6" w:rsidR="00E13506" w:rsidRDefault="00E13506" w:rsidP="00E13506">
      <w:pPr>
        <w:ind w:right="140"/>
        <w:jc w:val="both"/>
        <w:rPr>
          <w:rFonts w:asciiTheme="majorHAnsi" w:hAnsiTheme="majorHAnsi" w:cstheme="majorHAnsi"/>
          <w:sz w:val="22"/>
          <w:szCs w:val="22"/>
        </w:rPr>
      </w:pPr>
    </w:p>
    <w:p w14:paraId="4087AE2B" w14:textId="66A6ED18" w:rsidR="00E13506" w:rsidRDefault="00E13506" w:rsidP="00E13506">
      <w:pPr>
        <w:ind w:right="140"/>
        <w:jc w:val="both"/>
        <w:rPr>
          <w:rFonts w:asciiTheme="majorHAnsi" w:hAnsiTheme="majorHAnsi" w:cstheme="majorHAnsi"/>
          <w:sz w:val="22"/>
          <w:szCs w:val="22"/>
        </w:rPr>
      </w:pPr>
      <w:r w:rsidRPr="00E13506">
        <w:rPr>
          <w:rFonts w:asciiTheme="majorHAnsi" w:hAnsiTheme="majorHAnsi" w:cstheme="majorHAnsi"/>
          <w:sz w:val="22"/>
          <w:szCs w:val="22"/>
        </w:rPr>
        <w:t>DENOMINACIÓN DE LA LINEA DE TRANSFERENCIA</w:t>
      </w:r>
      <w:r>
        <w:rPr>
          <w:rFonts w:asciiTheme="majorHAnsi" w:hAnsiTheme="majorHAnsi" w:cstheme="majorHAnsi"/>
          <w:sz w:val="22"/>
          <w:szCs w:val="22"/>
        </w:rPr>
        <w:t xml:space="preserve">: </w:t>
      </w:r>
      <w:r w:rsidR="004025E0" w:rsidRPr="00B81CF3">
        <w:rPr>
          <w:rFonts w:asciiTheme="majorHAnsi" w:hAnsiTheme="majorHAnsi" w:cstheme="majorHAnsi"/>
          <w:sz w:val="22"/>
          <w:szCs w:val="22"/>
          <w:highlight w:val="lightGray"/>
        </w:rPr>
        <w:t>______________</w:t>
      </w:r>
    </w:p>
    <w:p w14:paraId="4E15D7C9" w14:textId="42CC8E15" w:rsidR="00D24A2B" w:rsidRDefault="00D24A2B" w:rsidP="00E13506">
      <w:pPr>
        <w:ind w:right="140"/>
        <w:jc w:val="both"/>
        <w:rPr>
          <w:rFonts w:asciiTheme="majorHAnsi" w:hAnsiTheme="majorHAnsi" w:cstheme="majorHAnsi"/>
          <w:sz w:val="22"/>
          <w:szCs w:val="22"/>
        </w:rPr>
      </w:pPr>
      <w:r>
        <w:rPr>
          <w:rFonts w:asciiTheme="majorHAnsi" w:hAnsiTheme="majorHAnsi" w:cstheme="majorHAnsi"/>
          <w:sz w:val="22"/>
          <w:szCs w:val="22"/>
        </w:rPr>
        <w:t>Responsable de la Línea de Transferencia:</w:t>
      </w:r>
      <w:r w:rsidR="004025E0">
        <w:rPr>
          <w:rFonts w:asciiTheme="majorHAnsi" w:hAnsiTheme="majorHAnsi" w:cstheme="majorHAnsi"/>
          <w:sz w:val="22"/>
          <w:szCs w:val="22"/>
        </w:rPr>
        <w:t xml:space="preserve"> </w:t>
      </w:r>
      <w:r w:rsidR="004025E0" w:rsidRPr="00B81CF3">
        <w:rPr>
          <w:rFonts w:asciiTheme="majorHAnsi" w:hAnsiTheme="majorHAnsi" w:cstheme="majorHAnsi"/>
          <w:sz w:val="22"/>
          <w:szCs w:val="22"/>
          <w:highlight w:val="lightGray"/>
        </w:rPr>
        <w:t>______________</w:t>
      </w:r>
    </w:p>
    <w:p w14:paraId="359D646F" w14:textId="4E439695" w:rsidR="00E13506" w:rsidRPr="00E13506" w:rsidRDefault="00E13506" w:rsidP="00054D9E">
      <w:pPr>
        <w:ind w:right="140"/>
        <w:jc w:val="both"/>
        <w:rPr>
          <w:rFonts w:asciiTheme="majorHAnsi" w:hAnsiTheme="majorHAnsi" w:cstheme="majorHAnsi"/>
          <w:sz w:val="22"/>
          <w:szCs w:val="22"/>
        </w:rPr>
      </w:pPr>
    </w:p>
    <w:p w14:paraId="7222C692" w14:textId="3C739A44" w:rsidR="00E13506" w:rsidRDefault="00E13506" w:rsidP="00D24A2B">
      <w:pPr>
        <w:ind w:right="140"/>
        <w:jc w:val="both"/>
        <w:rPr>
          <w:rFonts w:asciiTheme="majorHAnsi" w:hAnsiTheme="majorHAnsi" w:cstheme="majorHAnsi"/>
          <w:sz w:val="22"/>
          <w:szCs w:val="22"/>
        </w:rPr>
      </w:pPr>
      <w:r w:rsidRPr="0064581A">
        <w:rPr>
          <w:rFonts w:asciiTheme="majorHAnsi" w:hAnsiTheme="majorHAnsi" w:cstheme="majorHAnsi"/>
          <w:sz w:val="22"/>
          <w:szCs w:val="22"/>
        </w:rPr>
        <w:t xml:space="preserve">DENOMINACIÓN DE LA UT A LA QUE PERTENECE: </w:t>
      </w:r>
      <w:r w:rsidR="004025E0" w:rsidRPr="00B81CF3">
        <w:rPr>
          <w:rFonts w:asciiTheme="majorHAnsi" w:hAnsiTheme="majorHAnsi" w:cstheme="majorHAnsi"/>
          <w:sz w:val="22"/>
          <w:szCs w:val="22"/>
          <w:highlight w:val="lightGray"/>
        </w:rPr>
        <w:t>______________</w:t>
      </w:r>
    </w:p>
    <w:p w14:paraId="713135D1" w14:textId="1010F919" w:rsidR="00D24A2B" w:rsidRDefault="00D24A2B" w:rsidP="00D24A2B">
      <w:pPr>
        <w:ind w:right="140"/>
        <w:jc w:val="both"/>
        <w:rPr>
          <w:rFonts w:asciiTheme="majorHAnsi" w:hAnsiTheme="majorHAnsi" w:cstheme="majorHAnsi"/>
          <w:sz w:val="22"/>
          <w:szCs w:val="22"/>
        </w:rPr>
      </w:pPr>
      <w:r>
        <w:rPr>
          <w:rFonts w:asciiTheme="majorHAnsi" w:hAnsiTheme="majorHAnsi" w:cstheme="majorHAnsi"/>
          <w:sz w:val="22"/>
          <w:szCs w:val="22"/>
        </w:rPr>
        <w:t>Responsable de la Unidad de Transferencia:</w:t>
      </w:r>
      <w:r w:rsidR="004025E0">
        <w:rPr>
          <w:rFonts w:asciiTheme="majorHAnsi" w:hAnsiTheme="majorHAnsi" w:cstheme="majorHAnsi"/>
          <w:sz w:val="22"/>
          <w:szCs w:val="22"/>
        </w:rPr>
        <w:t xml:space="preserve"> </w:t>
      </w:r>
      <w:r w:rsidR="004025E0" w:rsidRPr="00B81CF3">
        <w:rPr>
          <w:rFonts w:asciiTheme="majorHAnsi" w:hAnsiTheme="majorHAnsi" w:cstheme="majorHAnsi"/>
          <w:sz w:val="22"/>
          <w:szCs w:val="22"/>
          <w:highlight w:val="lightGray"/>
        </w:rPr>
        <w:t>______________</w:t>
      </w:r>
    </w:p>
    <w:p w14:paraId="038E1F4A" w14:textId="7E5312C0" w:rsidR="00054D9E" w:rsidRDefault="00054D9E" w:rsidP="00D24A2B">
      <w:pPr>
        <w:ind w:right="140"/>
        <w:jc w:val="both"/>
        <w:rPr>
          <w:rFonts w:asciiTheme="majorHAnsi" w:hAnsiTheme="majorHAnsi" w:cstheme="majorHAnsi"/>
          <w:sz w:val="22"/>
          <w:szCs w:val="22"/>
        </w:rPr>
      </w:pPr>
    </w:p>
    <w:p w14:paraId="54034AC8" w14:textId="48F02778" w:rsidR="00054D9E" w:rsidRDefault="00054D9E" w:rsidP="00D24A2B">
      <w:pPr>
        <w:ind w:right="140"/>
        <w:jc w:val="both"/>
        <w:rPr>
          <w:rFonts w:asciiTheme="majorHAnsi" w:hAnsiTheme="majorHAnsi" w:cstheme="majorHAnsi"/>
          <w:sz w:val="22"/>
          <w:szCs w:val="22"/>
        </w:rPr>
      </w:pPr>
      <w:commentRangeStart w:id="0"/>
      <w:r>
        <w:rPr>
          <w:rFonts w:asciiTheme="majorHAnsi" w:hAnsiTheme="majorHAnsi" w:cstheme="majorHAnsi"/>
          <w:sz w:val="22"/>
          <w:szCs w:val="22"/>
        </w:rPr>
        <w:t>SECTOR DE ACTIVIDAD EMPRESARIAL DE REFERENCIA</w:t>
      </w:r>
      <w:commentRangeEnd w:id="0"/>
      <w:r w:rsidR="00747DCD">
        <w:rPr>
          <w:rStyle w:val="Refdecomentario"/>
        </w:rPr>
        <w:commentReference w:id="0"/>
      </w:r>
      <w:r>
        <w:rPr>
          <w:rFonts w:asciiTheme="majorHAnsi" w:hAnsiTheme="majorHAnsi" w:cstheme="majorHAnsi"/>
          <w:sz w:val="22"/>
          <w:szCs w:val="22"/>
        </w:rPr>
        <w:t>:</w:t>
      </w:r>
      <w:r w:rsidR="00563CA4">
        <w:rPr>
          <w:rFonts w:asciiTheme="majorHAnsi" w:hAnsiTheme="majorHAnsi" w:cstheme="majorHAnsi"/>
          <w:sz w:val="22"/>
          <w:szCs w:val="22"/>
        </w:rPr>
        <w:t xml:space="preserve"> </w:t>
      </w:r>
      <w:r w:rsidR="00563CA4" w:rsidRPr="00B81CF3">
        <w:rPr>
          <w:rFonts w:asciiTheme="majorHAnsi" w:hAnsiTheme="majorHAnsi" w:cstheme="majorHAnsi"/>
          <w:sz w:val="22"/>
          <w:szCs w:val="22"/>
          <w:highlight w:val="lightGray"/>
        </w:rPr>
        <w:t>______________</w:t>
      </w:r>
    </w:p>
    <w:p w14:paraId="7B05F0D5" w14:textId="77777777" w:rsidR="00054D9E" w:rsidRDefault="00054D9E" w:rsidP="00D24A2B">
      <w:pPr>
        <w:ind w:right="140"/>
        <w:jc w:val="both"/>
        <w:rPr>
          <w:rFonts w:asciiTheme="majorHAnsi" w:hAnsiTheme="majorHAnsi" w:cstheme="majorHAnsi"/>
          <w:sz w:val="22"/>
          <w:szCs w:val="22"/>
        </w:rPr>
      </w:pPr>
    </w:p>
    <w:p w14:paraId="744AA5AF" w14:textId="6EC316C5" w:rsidR="00E13506" w:rsidRPr="0064581A" w:rsidRDefault="00E13506" w:rsidP="00054D9E">
      <w:pPr>
        <w:ind w:right="140"/>
        <w:jc w:val="both"/>
        <w:rPr>
          <w:rFonts w:asciiTheme="majorHAnsi" w:hAnsiTheme="majorHAnsi" w:cs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255"/>
      </w:tblGrid>
      <w:tr w:rsidR="0064581A" w:rsidRPr="0064581A" w14:paraId="125C1A75" w14:textId="77777777" w:rsidTr="0064581A">
        <w:tc>
          <w:tcPr>
            <w:tcW w:w="5949" w:type="dxa"/>
            <w:shd w:val="clear" w:color="auto" w:fill="auto"/>
          </w:tcPr>
          <w:p w14:paraId="638A73C1" w14:textId="5187AAA0" w:rsidR="0064581A" w:rsidRDefault="0064581A" w:rsidP="0064581A">
            <w:pPr>
              <w:jc w:val="center"/>
              <w:rPr>
                <w:rFonts w:asciiTheme="majorHAnsi" w:hAnsiTheme="majorHAnsi" w:cstheme="majorHAnsi"/>
                <w:b/>
                <w:sz w:val="22"/>
                <w:szCs w:val="22"/>
              </w:rPr>
            </w:pPr>
            <w:r w:rsidRPr="0064581A">
              <w:rPr>
                <w:rFonts w:asciiTheme="majorHAnsi" w:hAnsiTheme="majorHAnsi" w:cstheme="majorHAnsi"/>
                <w:b/>
                <w:sz w:val="22"/>
                <w:szCs w:val="22"/>
              </w:rPr>
              <w:t>EQUIPO I+D+I</w:t>
            </w:r>
          </w:p>
          <w:p w14:paraId="5C1DF44D" w14:textId="5079965E" w:rsidR="0064581A" w:rsidRPr="0064581A" w:rsidRDefault="0064581A" w:rsidP="0064581A">
            <w:pPr>
              <w:jc w:val="center"/>
              <w:rPr>
                <w:rFonts w:asciiTheme="majorHAnsi" w:hAnsiTheme="majorHAnsi" w:cstheme="majorHAnsi"/>
                <w:b/>
                <w:sz w:val="22"/>
                <w:szCs w:val="22"/>
              </w:rPr>
            </w:pPr>
            <w:r w:rsidRPr="0064581A">
              <w:rPr>
                <w:rFonts w:asciiTheme="majorHAnsi" w:hAnsiTheme="majorHAnsi" w:cstheme="majorHAnsi"/>
                <w:b/>
                <w:sz w:val="22"/>
                <w:szCs w:val="22"/>
              </w:rPr>
              <w:t>(Detallar personal integrante de la Línea)</w:t>
            </w:r>
          </w:p>
        </w:tc>
        <w:tc>
          <w:tcPr>
            <w:tcW w:w="3255" w:type="dxa"/>
            <w:shd w:val="clear" w:color="auto" w:fill="auto"/>
          </w:tcPr>
          <w:p w14:paraId="398FDB42" w14:textId="2E88ADE9" w:rsidR="0064581A" w:rsidRDefault="0064581A" w:rsidP="0064581A">
            <w:pPr>
              <w:jc w:val="center"/>
              <w:rPr>
                <w:rFonts w:asciiTheme="majorHAnsi" w:hAnsiTheme="majorHAnsi" w:cstheme="majorHAnsi"/>
                <w:b/>
                <w:sz w:val="22"/>
                <w:szCs w:val="22"/>
              </w:rPr>
            </w:pPr>
            <w:r w:rsidRPr="0064581A">
              <w:rPr>
                <w:rFonts w:asciiTheme="majorHAnsi" w:hAnsiTheme="majorHAnsi" w:cstheme="majorHAnsi"/>
                <w:b/>
                <w:sz w:val="22"/>
                <w:szCs w:val="22"/>
              </w:rPr>
              <w:t>FIRMA DE CONFORMIDAD</w:t>
            </w:r>
          </w:p>
          <w:p w14:paraId="04322257" w14:textId="3D16CB79" w:rsidR="0064581A" w:rsidRPr="0064581A" w:rsidRDefault="0064581A" w:rsidP="0064581A">
            <w:pPr>
              <w:jc w:val="center"/>
              <w:rPr>
                <w:rFonts w:asciiTheme="majorHAnsi" w:hAnsiTheme="majorHAnsi" w:cstheme="majorHAnsi"/>
                <w:b/>
                <w:sz w:val="22"/>
                <w:szCs w:val="22"/>
              </w:rPr>
            </w:pPr>
            <w:r>
              <w:rPr>
                <w:rFonts w:asciiTheme="majorHAnsi" w:hAnsiTheme="majorHAnsi" w:cstheme="majorHAnsi"/>
                <w:b/>
                <w:sz w:val="22"/>
                <w:szCs w:val="22"/>
              </w:rPr>
              <w:t>(Todos los integrantes de la LT)</w:t>
            </w:r>
          </w:p>
        </w:tc>
      </w:tr>
      <w:tr w:rsidR="0064581A" w:rsidRPr="0064581A" w14:paraId="3ABB3049" w14:textId="77777777" w:rsidTr="0064581A">
        <w:trPr>
          <w:trHeight w:val="454"/>
        </w:trPr>
        <w:tc>
          <w:tcPr>
            <w:tcW w:w="5949" w:type="dxa"/>
            <w:shd w:val="clear" w:color="auto" w:fill="auto"/>
          </w:tcPr>
          <w:p w14:paraId="726FAC7A" w14:textId="77777777" w:rsidR="0064581A" w:rsidRPr="0064581A" w:rsidRDefault="0064581A" w:rsidP="009D0F59">
            <w:pPr>
              <w:rPr>
                <w:rFonts w:asciiTheme="majorHAnsi" w:hAnsiTheme="majorHAnsi" w:cstheme="majorHAnsi"/>
                <w:sz w:val="22"/>
                <w:szCs w:val="22"/>
              </w:rPr>
            </w:pPr>
          </w:p>
        </w:tc>
        <w:tc>
          <w:tcPr>
            <w:tcW w:w="3255" w:type="dxa"/>
            <w:shd w:val="clear" w:color="auto" w:fill="auto"/>
          </w:tcPr>
          <w:p w14:paraId="4138CA71" w14:textId="77777777" w:rsidR="0064581A" w:rsidRPr="0064581A" w:rsidRDefault="0064581A" w:rsidP="009D0F59">
            <w:pPr>
              <w:rPr>
                <w:rFonts w:asciiTheme="majorHAnsi" w:hAnsiTheme="majorHAnsi" w:cstheme="majorHAnsi"/>
                <w:sz w:val="22"/>
                <w:szCs w:val="22"/>
              </w:rPr>
            </w:pPr>
          </w:p>
        </w:tc>
      </w:tr>
      <w:tr w:rsidR="0064581A" w:rsidRPr="0064581A" w14:paraId="2CB9C0A7" w14:textId="77777777" w:rsidTr="0064581A">
        <w:trPr>
          <w:trHeight w:val="454"/>
        </w:trPr>
        <w:tc>
          <w:tcPr>
            <w:tcW w:w="5949" w:type="dxa"/>
            <w:shd w:val="clear" w:color="auto" w:fill="auto"/>
          </w:tcPr>
          <w:p w14:paraId="3A383530" w14:textId="77777777" w:rsidR="0064581A" w:rsidRPr="0064581A" w:rsidRDefault="0064581A" w:rsidP="009D0F59">
            <w:pPr>
              <w:rPr>
                <w:rFonts w:asciiTheme="majorHAnsi" w:hAnsiTheme="majorHAnsi" w:cstheme="majorHAnsi"/>
                <w:sz w:val="22"/>
                <w:szCs w:val="22"/>
              </w:rPr>
            </w:pPr>
          </w:p>
        </w:tc>
        <w:tc>
          <w:tcPr>
            <w:tcW w:w="3255" w:type="dxa"/>
            <w:shd w:val="clear" w:color="auto" w:fill="auto"/>
          </w:tcPr>
          <w:p w14:paraId="195D5605" w14:textId="77777777" w:rsidR="0064581A" w:rsidRPr="0064581A" w:rsidRDefault="0064581A" w:rsidP="009D0F59">
            <w:pPr>
              <w:rPr>
                <w:rFonts w:asciiTheme="majorHAnsi" w:hAnsiTheme="majorHAnsi" w:cstheme="majorHAnsi"/>
                <w:sz w:val="22"/>
                <w:szCs w:val="22"/>
              </w:rPr>
            </w:pPr>
          </w:p>
        </w:tc>
      </w:tr>
      <w:tr w:rsidR="0064581A" w:rsidRPr="0064581A" w14:paraId="113D83C9" w14:textId="77777777" w:rsidTr="0064581A">
        <w:trPr>
          <w:trHeight w:val="454"/>
        </w:trPr>
        <w:tc>
          <w:tcPr>
            <w:tcW w:w="5949" w:type="dxa"/>
            <w:shd w:val="clear" w:color="auto" w:fill="auto"/>
          </w:tcPr>
          <w:p w14:paraId="6D20A167" w14:textId="77777777" w:rsidR="0064581A" w:rsidRPr="0064581A" w:rsidRDefault="0064581A" w:rsidP="009D0F59">
            <w:pPr>
              <w:rPr>
                <w:rFonts w:asciiTheme="majorHAnsi" w:hAnsiTheme="majorHAnsi" w:cstheme="majorHAnsi"/>
                <w:sz w:val="22"/>
                <w:szCs w:val="22"/>
              </w:rPr>
            </w:pPr>
          </w:p>
        </w:tc>
        <w:tc>
          <w:tcPr>
            <w:tcW w:w="3255" w:type="dxa"/>
            <w:shd w:val="clear" w:color="auto" w:fill="auto"/>
          </w:tcPr>
          <w:p w14:paraId="17DCEB59" w14:textId="77777777" w:rsidR="0064581A" w:rsidRPr="0064581A" w:rsidRDefault="0064581A" w:rsidP="009D0F59">
            <w:pPr>
              <w:rPr>
                <w:rFonts w:asciiTheme="majorHAnsi" w:hAnsiTheme="majorHAnsi" w:cstheme="majorHAnsi"/>
                <w:sz w:val="22"/>
                <w:szCs w:val="22"/>
              </w:rPr>
            </w:pPr>
          </w:p>
        </w:tc>
      </w:tr>
      <w:tr w:rsidR="0064581A" w:rsidRPr="0064581A" w14:paraId="602FC8B6" w14:textId="77777777" w:rsidTr="0064581A">
        <w:trPr>
          <w:trHeight w:val="454"/>
        </w:trPr>
        <w:tc>
          <w:tcPr>
            <w:tcW w:w="5949" w:type="dxa"/>
            <w:shd w:val="clear" w:color="auto" w:fill="auto"/>
          </w:tcPr>
          <w:p w14:paraId="7FF5704F" w14:textId="77777777" w:rsidR="0064581A" w:rsidRPr="0064581A" w:rsidRDefault="0064581A" w:rsidP="009D0F59">
            <w:pPr>
              <w:rPr>
                <w:rFonts w:asciiTheme="majorHAnsi" w:hAnsiTheme="majorHAnsi" w:cstheme="majorHAnsi"/>
                <w:sz w:val="22"/>
                <w:szCs w:val="22"/>
              </w:rPr>
            </w:pPr>
          </w:p>
        </w:tc>
        <w:tc>
          <w:tcPr>
            <w:tcW w:w="3255" w:type="dxa"/>
            <w:shd w:val="clear" w:color="auto" w:fill="auto"/>
          </w:tcPr>
          <w:p w14:paraId="05E2930B" w14:textId="77777777" w:rsidR="0064581A" w:rsidRPr="0064581A" w:rsidRDefault="0064581A" w:rsidP="009D0F59">
            <w:pPr>
              <w:rPr>
                <w:rFonts w:asciiTheme="majorHAnsi" w:hAnsiTheme="majorHAnsi" w:cstheme="majorHAnsi"/>
                <w:sz w:val="22"/>
                <w:szCs w:val="22"/>
              </w:rPr>
            </w:pPr>
          </w:p>
        </w:tc>
      </w:tr>
      <w:tr w:rsidR="0064581A" w:rsidRPr="0064581A" w14:paraId="3D867A0B" w14:textId="77777777" w:rsidTr="0064581A">
        <w:trPr>
          <w:trHeight w:val="454"/>
        </w:trPr>
        <w:tc>
          <w:tcPr>
            <w:tcW w:w="5949" w:type="dxa"/>
            <w:shd w:val="clear" w:color="auto" w:fill="auto"/>
          </w:tcPr>
          <w:p w14:paraId="38FDD673" w14:textId="77777777" w:rsidR="0064581A" w:rsidRPr="0064581A" w:rsidRDefault="0064581A" w:rsidP="009D0F59">
            <w:pPr>
              <w:rPr>
                <w:rFonts w:asciiTheme="majorHAnsi" w:hAnsiTheme="majorHAnsi" w:cstheme="majorHAnsi"/>
                <w:sz w:val="22"/>
                <w:szCs w:val="22"/>
              </w:rPr>
            </w:pPr>
          </w:p>
        </w:tc>
        <w:tc>
          <w:tcPr>
            <w:tcW w:w="3255" w:type="dxa"/>
            <w:shd w:val="clear" w:color="auto" w:fill="auto"/>
          </w:tcPr>
          <w:p w14:paraId="7D18DA95" w14:textId="77777777" w:rsidR="0064581A" w:rsidRPr="0064581A" w:rsidRDefault="0064581A" w:rsidP="009D0F59">
            <w:pPr>
              <w:rPr>
                <w:rFonts w:asciiTheme="majorHAnsi" w:hAnsiTheme="majorHAnsi" w:cstheme="majorHAnsi"/>
                <w:sz w:val="22"/>
                <w:szCs w:val="22"/>
              </w:rPr>
            </w:pPr>
          </w:p>
        </w:tc>
      </w:tr>
    </w:tbl>
    <w:p w14:paraId="7BF06DC0" w14:textId="77777777" w:rsidR="00316F9D" w:rsidRDefault="00316F9D" w:rsidP="00E13506">
      <w:pPr>
        <w:spacing w:line="360" w:lineRule="auto"/>
        <w:jc w:val="both"/>
        <w:rPr>
          <w:rFonts w:asciiTheme="majorHAnsi" w:hAnsiTheme="majorHAnsi" w:cstheme="majorHAnsi"/>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235"/>
      </w:tblGrid>
      <w:tr w:rsidR="00B563A7" w14:paraId="2A5311C8" w14:textId="77777777" w:rsidTr="00316F9D">
        <w:tc>
          <w:tcPr>
            <w:tcW w:w="9204" w:type="dxa"/>
            <w:gridSpan w:val="2"/>
          </w:tcPr>
          <w:p w14:paraId="727269D5" w14:textId="74223845" w:rsidR="00B563A7" w:rsidRDefault="00B563A7" w:rsidP="00B563A7">
            <w:pPr>
              <w:spacing w:line="360" w:lineRule="auto"/>
              <w:jc w:val="center"/>
              <w:rPr>
                <w:rFonts w:asciiTheme="majorHAnsi" w:hAnsiTheme="majorHAnsi" w:cstheme="majorHAnsi"/>
                <w:sz w:val="22"/>
                <w:szCs w:val="22"/>
              </w:rPr>
            </w:pPr>
            <w:r>
              <w:rPr>
                <w:rFonts w:asciiTheme="majorHAnsi" w:hAnsiTheme="majorHAnsi" w:cstheme="majorHAnsi"/>
                <w:sz w:val="22"/>
                <w:szCs w:val="22"/>
              </w:rPr>
              <w:t>Responsable de la Línea de Transferencia:</w:t>
            </w:r>
          </w:p>
        </w:tc>
      </w:tr>
      <w:tr w:rsidR="00B563A7" w14:paraId="589B63A5" w14:textId="77777777" w:rsidTr="00316F9D">
        <w:tc>
          <w:tcPr>
            <w:tcW w:w="9204" w:type="dxa"/>
            <w:gridSpan w:val="2"/>
          </w:tcPr>
          <w:p w14:paraId="10DF10FD" w14:textId="77777777" w:rsidR="00B563A7" w:rsidRDefault="00B563A7" w:rsidP="00A951BA">
            <w:pPr>
              <w:spacing w:line="360" w:lineRule="auto"/>
              <w:rPr>
                <w:rFonts w:asciiTheme="majorHAnsi" w:hAnsiTheme="majorHAnsi" w:cstheme="majorHAnsi"/>
                <w:sz w:val="22"/>
                <w:szCs w:val="22"/>
              </w:rPr>
            </w:pPr>
          </w:p>
        </w:tc>
      </w:tr>
      <w:tr w:rsidR="00B563A7" w14:paraId="1E83FC2D" w14:textId="77777777" w:rsidTr="00316F9D">
        <w:tc>
          <w:tcPr>
            <w:tcW w:w="9204" w:type="dxa"/>
            <w:gridSpan w:val="2"/>
          </w:tcPr>
          <w:p w14:paraId="33BAC0D2" w14:textId="34423C5B" w:rsidR="00B563A7" w:rsidRDefault="00B563A7" w:rsidP="00B563A7">
            <w:pPr>
              <w:spacing w:line="360" w:lineRule="auto"/>
              <w:jc w:val="center"/>
              <w:rPr>
                <w:rFonts w:asciiTheme="majorHAnsi" w:hAnsiTheme="majorHAnsi" w:cstheme="majorHAnsi"/>
                <w:sz w:val="22"/>
                <w:szCs w:val="22"/>
              </w:rPr>
            </w:pPr>
            <w:r>
              <w:rPr>
                <w:rFonts w:asciiTheme="majorHAnsi" w:hAnsiTheme="majorHAnsi" w:cstheme="majorHAnsi"/>
                <w:sz w:val="22"/>
                <w:szCs w:val="22"/>
              </w:rPr>
              <w:t>Fdo. _____________________</w:t>
            </w:r>
          </w:p>
        </w:tc>
      </w:tr>
      <w:tr w:rsidR="00B563A7" w14:paraId="4DD8B036" w14:textId="77777777" w:rsidTr="00B33FF5">
        <w:tc>
          <w:tcPr>
            <w:tcW w:w="3969" w:type="dxa"/>
          </w:tcPr>
          <w:p w14:paraId="03FBE387" w14:textId="77777777" w:rsidR="00B563A7" w:rsidRDefault="00B563A7" w:rsidP="00B33FF5">
            <w:pPr>
              <w:spacing w:line="360" w:lineRule="auto"/>
              <w:rPr>
                <w:rFonts w:asciiTheme="majorHAnsi" w:hAnsiTheme="majorHAnsi" w:cstheme="majorHAnsi"/>
                <w:sz w:val="22"/>
                <w:szCs w:val="22"/>
              </w:rPr>
            </w:pPr>
          </w:p>
        </w:tc>
        <w:tc>
          <w:tcPr>
            <w:tcW w:w="5235" w:type="dxa"/>
          </w:tcPr>
          <w:p w14:paraId="715465F7" w14:textId="77777777" w:rsidR="00B563A7" w:rsidRDefault="00B563A7" w:rsidP="00A951BA">
            <w:pPr>
              <w:spacing w:line="360" w:lineRule="auto"/>
              <w:rPr>
                <w:rFonts w:asciiTheme="majorHAnsi" w:hAnsiTheme="majorHAnsi" w:cstheme="majorHAnsi"/>
                <w:sz w:val="22"/>
                <w:szCs w:val="22"/>
              </w:rPr>
            </w:pPr>
          </w:p>
        </w:tc>
      </w:tr>
      <w:tr w:rsidR="00B563A7" w14:paraId="2DF8BF7F" w14:textId="77777777" w:rsidTr="00B33FF5">
        <w:tc>
          <w:tcPr>
            <w:tcW w:w="3969" w:type="dxa"/>
          </w:tcPr>
          <w:p w14:paraId="0CECEEA6" w14:textId="6924F07E" w:rsidR="00B563A7" w:rsidRDefault="00B563A7" w:rsidP="00B563A7">
            <w:pPr>
              <w:spacing w:line="360" w:lineRule="auto"/>
              <w:jc w:val="center"/>
              <w:rPr>
                <w:rFonts w:asciiTheme="majorHAnsi" w:hAnsiTheme="majorHAnsi" w:cstheme="majorHAnsi"/>
                <w:sz w:val="22"/>
                <w:szCs w:val="22"/>
              </w:rPr>
            </w:pPr>
            <w:r w:rsidRPr="00B563A7">
              <w:rPr>
                <w:rFonts w:asciiTheme="majorHAnsi" w:hAnsiTheme="majorHAnsi" w:cstheme="majorHAnsi"/>
                <w:sz w:val="22"/>
                <w:szCs w:val="22"/>
              </w:rPr>
              <w:t xml:space="preserve">VB </w:t>
            </w:r>
            <w:r>
              <w:rPr>
                <w:rFonts w:asciiTheme="majorHAnsi" w:hAnsiTheme="majorHAnsi" w:cstheme="majorHAnsi"/>
                <w:sz w:val="22"/>
                <w:szCs w:val="22"/>
              </w:rPr>
              <w:t>del responsable de la UT a la que pertenece</w:t>
            </w:r>
          </w:p>
        </w:tc>
        <w:tc>
          <w:tcPr>
            <w:tcW w:w="5235" w:type="dxa"/>
          </w:tcPr>
          <w:p w14:paraId="788C0069" w14:textId="671AAB05" w:rsidR="00B563A7" w:rsidRDefault="00B33FF5" w:rsidP="00A951BA">
            <w:pPr>
              <w:spacing w:line="360" w:lineRule="auto"/>
              <w:rPr>
                <w:rFonts w:asciiTheme="majorHAnsi" w:hAnsiTheme="majorHAnsi" w:cstheme="majorHAnsi"/>
                <w:sz w:val="22"/>
                <w:szCs w:val="22"/>
              </w:rPr>
            </w:pPr>
            <w:r>
              <w:rPr>
                <w:rFonts w:asciiTheme="majorHAnsi" w:hAnsiTheme="majorHAnsi" w:cstheme="majorHAnsi"/>
                <w:sz w:val="22"/>
                <w:szCs w:val="22"/>
              </w:rPr>
              <w:t xml:space="preserve">                                           VB OTRI:</w:t>
            </w:r>
          </w:p>
        </w:tc>
      </w:tr>
    </w:tbl>
    <w:p w14:paraId="3F0D59A3" w14:textId="6B144166" w:rsidR="00D24A2B" w:rsidRDefault="00A951BA" w:rsidP="00E13506">
      <w:pPr>
        <w:spacing w:line="360" w:lineRule="auto"/>
        <w:jc w:val="both"/>
        <w:rPr>
          <w:rFonts w:asciiTheme="majorHAnsi" w:hAnsiTheme="majorHAnsi" w:cstheme="majorHAnsi"/>
          <w:sz w:val="22"/>
          <w:szCs w:val="22"/>
        </w:rPr>
      </w:pPr>
      <w:r>
        <w:rPr>
          <w:rFonts w:asciiTheme="majorHAnsi" w:hAnsiTheme="majorHAnsi" w:cstheme="majorHAnsi"/>
          <w:sz w:val="22"/>
          <w:szCs w:val="22"/>
        </w:rPr>
        <w:t>Fdo. _____________________</w:t>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t>Fdo.</w:t>
      </w:r>
      <w:r w:rsidR="00B33FF5">
        <w:rPr>
          <w:rFonts w:asciiTheme="majorHAnsi" w:hAnsiTheme="majorHAnsi" w:cstheme="majorHAnsi"/>
          <w:sz w:val="22"/>
          <w:szCs w:val="22"/>
        </w:rPr>
        <w:t xml:space="preserve"> Lorena Galindo Casbas</w:t>
      </w:r>
    </w:p>
    <w:p w14:paraId="04634CDB" w14:textId="77777777" w:rsidR="00A951BA" w:rsidRDefault="00A951BA" w:rsidP="00E13506">
      <w:pPr>
        <w:spacing w:line="360" w:lineRule="auto"/>
        <w:jc w:val="both"/>
        <w:rPr>
          <w:rFonts w:asciiTheme="majorHAnsi" w:hAnsiTheme="majorHAnsi" w:cstheme="majorHAnsi"/>
          <w:sz w:val="22"/>
          <w:szCs w:val="22"/>
        </w:rPr>
      </w:pPr>
    </w:p>
    <w:p w14:paraId="6B391277" w14:textId="42BB27C3" w:rsidR="00A951BA" w:rsidRDefault="003F3090" w:rsidP="003F3090">
      <w:pPr>
        <w:ind w:right="140"/>
        <w:jc w:val="both"/>
        <w:rPr>
          <w:rFonts w:asciiTheme="majorHAnsi" w:hAnsiTheme="majorHAnsi" w:cstheme="majorHAnsi"/>
          <w:sz w:val="22"/>
          <w:szCs w:val="22"/>
        </w:rPr>
      </w:pPr>
      <w:r w:rsidRPr="003F3090">
        <w:rPr>
          <w:rFonts w:asciiTheme="majorHAnsi" w:hAnsiTheme="majorHAnsi" w:cstheme="majorHAnsi"/>
          <w:b/>
          <w:bCs/>
          <w:sz w:val="22"/>
          <w:szCs w:val="22"/>
        </w:rPr>
        <w:t>D. Manuel</w:t>
      </w:r>
      <w:r w:rsidR="005F790B">
        <w:rPr>
          <w:rFonts w:asciiTheme="majorHAnsi" w:hAnsiTheme="majorHAnsi" w:cstheme="majorHAnsi"/>
          <w:b/>
          <w:bCs/>
          <w:sz w:val="22"/>
          <w:szCs w:val="22"/>
        </w:rPr>
        <w:t xml:space="preserve"> Andrés</w:t>
      </w:r>
      <w:r w:rsidRPr="003F3090">
        <w:rPr>
          <w:rFonts w:asciiTheme="majorHAnsi" w:hAnsiTheme="majorHAnsi" w:cstheme="majorHAnsi"/>
          <w:b/>
          <w:bCs/>
          <w:sz w:val="22"/>
          <w:szCs w:val="22"/>
        </w:rPr>
        <w:t xml:space="preserve"> González Bedia</w:t>
      </w:r>
      <w:r>
        <w:rPr>
          <w:rFonts w:asciiTheme="majorHAnsi" w:hAnsiTheme="majorHAnsi" w:cstheme="majorHAnsi"/>
          <w:sz w:val="22"/>
          <w:szCs w:val="22"/>
        </w:rPr>
        <w:t xml:space="preserve">, </w:t>
      </w:r>
      <w:r w:rsidRPr="003F3090">
        <w:rPr>
          <w:rFonts w:asciiTheme="majorHAnsi" w:hAnsiTheme="majorHAnsi" w:cstheme="majorHAnsi"/>
          <w:sz w:val="22"/>
          <w:szCs w:val="22"/>
        </w:rPr>
        <w:t>Vicerrector de Innovación, Transferencia y Formación Permanente</w:t>
      </w:r>
      <w:r w:rsidR="00A951BA" w:rsidRPr="00612E3F">
        <w:rPr>
          <w:rFonts w:asciiTheme="majorHAnsi" w:hAnsiTheme="majorHAnsi" w:cstheme="majorHAnsi"/>
          <w:sz w:val="22"/>
          <w:szCs w:val="22"/>
        </w:rPr>
        <w:t>, de la Universidad de</w:t>
      </w:r>
      <w:r w:rsidR="00A951BA">
        <w:rPr>
          <w:rFonts w:asciiTheme="majorHAnsi" w:hAnsiTheme="majorHAnsi" w:cstheme="majorHAnsi"/>
          <w:sz w:val="22"/>
          <w:szCs w:val="22"/>
        </w:rPr>
        <w:t xml:space="preserve"> </w:t>
      </w:r>
      <w:r w:rsidR="00A951BA" w:rsidRPr="00612E3F">
        <w:rPr>
          <w:rFonts w:asciiTheme="majorHAnsi" w:hAnsiTheme="majorHAnsi" w:cstheme="majorHAnsi"/>
          <w:sz w:val="22"/>
          <w:szCs w:val="22"/>
        </w:rPr>
        <w:t>Zaragoza, en calidad de president</w:t>
      </w:r>
      <w:r>
        <w:rPr>
          <w:rFonts w:asciiTheme="majorHAnsi" w:hAnsiTheme="majorHAnsi" w:cstheme="majorHAnsi"/>
          <w:sz w:val="22"/>
          <w:szCs w:val="22"/>
        </w:rPr>
        <w:t>e</w:t>
      </w:r>
      <w:r w:rsidR="00A951BA" w:rsidRPr="00612E3F">
        <w:rPr>
          <w:rFonts w:asciiTheme="majorHAnsi" w:hAnsiTheme="majorHAnsi" w:cstheme="majorHAnsi"/>
          <w:sz w:val="22"/>
          <w:szCs w:val="22"/>
        </w:rPr>
        <w:t xml:space="preserve"> del Órgano de Gobierno del CIT,</w:t>
      </w:r>
      <w:r w:rsidR="00A951BA" w:rsidRPr="00612E3F">
        <w:t xml:space="preserve"> </w:t>
      </w:r>
      <w:r w:rsidR="00A951BA" w:rsidRPr="00612E3F">
        <w:rPr>
          <w:rFonts w:asciiTheme="majorHAnsi" w:hAnsiTheme="majorHAnsi" w:cstheme="majorHAnsi"/>
          <w:sz w:val="22"/>
          <w:szCs w:val="22"/>
        </w:rPr>
        <w:t xml:space="preserve">hacer constar que en cumplimiento de la base 5ª del Acuerdo de 16 de enero de 2015, del Consejo de Gobierno de la Universidad, por el que se aprueban las bases para la creación del CIT de la Universidad de Zaragoza, la línea de transferencia </w:t>
      </w:r>
      <w:r w:rsidR="00A951BA">
        <w:rPr>
          <w:rFonts w:asciiTheme="majorHAnsi" w:hAnsiTheme="majorHAnsi" w:cstheme="majorHAnsi"/>
          <w:sz w:val="22"/>
          <w:szCs w:val="22"/>
        </w:rPr>
        <w:t xml:space="preserve"> </w:t>
      </w:r>
      <w:r w:rsidR="00A951BA" w:rsidRPr="001454B4">
        <w:rPr>
          <w:rFonts w:asciiTheme="majorHAnsi" w:hAnsiTheme="majorHAnsi" w:cstheme="majorHAnsi"/>
          <w:sz w:val="22"/>
          <w:szCs w:val="22"/>
          <w:highlight w:val="lightGray"/>
        </w:rPr>
        <w:t>__</w:t>
      </w:r>
      <w:r w:rsidR="00A951BA">
        <w:rPr>
          <w:rFonts w:asciiTheme="majorHAnsi" w:hAnsiTheme="majorHAnsi" w:cstheme="majorHAnsi"/>
          <w:i/>
          <w:iCs/>
          <w:sz w:val="22"/>
          <w:szCs w:val="22"/>
          <w:highlight w:val="lightGray"/>
        </w:rPr>
        <w:t>incluir nombre de la LT</w:t>
      </w:r>
      <w:r w:rsidR="00A951BA" w:rsidRPr="001454B4">
        <w:rPr>
          <w:rFonts w:asciiTheme="majorHAnsi" w:hAnsiTheme="majorHAnsi" w:cstheme="majorHAnsi"/>
          <w:sz w:val="22"/>
          <w:szCs w:val="22"/>
          <w:highlight w:val="lightGray"/>
        </w:rPr>
        <w:t>_</w:t>
      </w:r>
      <w:r w:rsidR="00A951BA">
        <w:rPr>
          <w:rFonts w:asciiTheme="majorHAnsi" w:hAnsiTheme="majorHAnsi" w:cstheme="majorHAnsi"/>
          <w:sz w:val="22"/>
          <w:szCs w:val="22"/>
        </w:rPr>
        <w:t xml:space="preserve"> </w:t>
      </w:r>
      <w:r w:rsidR="00A951BA" w:rsidRPr="00612E3F">
        <w:rPr>
          <w:rFonts w:asciiTheme="majorHAnsi" w:hAnsiTheme="majorHAnsi" w:cstheme="majorHAnsi"/>
          <w:sz w:val="22"/>
          <w:szCs w:val="22"/>
        </w:rPr>
        <w:t xml:space="preserve">refleja la realidad de la actividad a desarrollar en </w:t>
      </w:r>
      <w:r w:rsidR="00A951BA">
        <w:rPr>
          <w:rFonts w:asciiTheme="majorHAnsi" w:hAnsiTheme="majorHAnsi" w:cstheme="majorHAnsi"/>
          <w:sz w:val="22"/>
          <w:szCs w:val="22"/>
        </w:rPr>
        <w:t xml:space="preserve">el </w:t>
      </w:r>
      <w:r w:rsidR="00A951BA" w:rsidRPr="00612E3F">
        <w:rPr>
          <w:rFonts w:asciiTheme="majorHAnsi" w:hAnsiTheme="majorHAnsi" w:cstheme="majorHAnsi"/>
          <w:sz w:val="22"/>
          <w:szCs w:val="22"/>
        </w:rPr>
        <w:t xml:space="preserve">sector de actividad empresarial </w:t>
      </w:r>
      <w:r w:rsidR="00A951BA">
        <w:rPr>
          <w:rFonts w:asciiTheme="majorHAnsi" w:hAnsiTheme="majorHAnsi" w:cstheme="majorHAnsi"/>
          <w:sz w:val="22"/>
          <w:szCs w:val="22"/>
        </w:rPr>
        <w:t>señalado y alude a un ámbito científico y tecnológico preciso, reconocido e identificado por dicho sector</w:t>
      </w:r>
      <w:r w:rsidR="00A951BA" w:rsidRPr="00612E3F">
        <w:rPr>
          <w:rFonts w:asciiTheme="majorHAnsi" w:hAnsiTheme="majorHAnsi" w:cstheme="majorHAnsi"/>
          <w:sz w:val="22"/>
          <w:szCs w:val="22"/>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4534"/>
      </w:tblGrid>
      <w:tr w:rsidR="00B33FF5" w14:paraId="47BD070B" w14:textId="77777777" w:rsidTr="00A673FB">
        <w:tc>
          <w:tcPr>
            <w:tcW w:w="4533" w:type="dxa"/>
            <w:vAlign w:val="center"/>
          </w:tcPr>
          <w:p w14:paraId="21E140D4" w14:textId="77777777" w:rsidR="00B33FF5" w:rsidRPr="003F3090" w:rsidRDefault="00B33FF5" w:rsidP="00A673FB">
            <w:pPr>
              <w:ind w:right="140"/>
              <w:jc w:val="center"/>
              <w:rPr>
                <w:rFonts w:asciiTheme="majorHAnsi" w:hAnsiTheme="majorHAnsi" w:cstheme="majorHAnsi"/>
                <w:sz w:val="18"/>
                <w:szCs w:val="18"/>
              </w:rPr>
            </w:pPr>
          </w:p>
          <w:p w14:paraId="4B51786A" w14:textId="77777777" w:rsidR="003F3090" w:rsidRPr="003F3090" w:rsidRDefault="00B33FF5" w:rsidP="003F3090">
            <w:pPr>
              <w:rPr>
                <w:rFonts w:asciiTheme="majorHAnsi" w:hAnsiTheme="majorHAnsi" w:cstheme="majorHAnsi"/>
                <w:sz w:val="22"/>
                <w:szCs w:val="22"/>
              </w:rPr>
            </w:pPr>
            <w:proofErr w:type="spellStart"/>
            <w:r w:rsidRPr="003F3090">
              <w:rPr>
                <w:rFonts w:asciiTheme="majorHAnsi" w:hAnsiTheme="majorHAnsi" w:cstheme="majorHAnsi"/>
                <w:sz w:val="22"/>
                <w:szCs w:val="22"/>
              </w:rPr>
              <w:t>Fdo</w:t>
            </w:r>
            <w:proofErr w:type="spellEnd"/>
            <w:r w:rsidRPr="003F3090">
              <w:rPr>
                <w:rFonts w:asciiTheme="majorHAnsi" w:hAnsiTheme="majorHAnsi" w:cstheme="majorHAnsi"/>
                <w:sz w:val="22"/>
                <w:szCs w:val="22"/>
              </w:rPr>
              <w:t xml:space="preserve">: </w:t>
            </w:r>
            <w:r w:rsidR="003F3090" w:rsidRPr="003F3090">
              <w:rPr>
                <w:rFonts w:asciiTheme="majorHAnsi" w:hAnsiTheme="majorHAnsi" w:cstheme="majorHAnsi"/>
                <w:sz w:val="22"/>
                <w:szCs w:val="22"/>
              </w:rPr>
              <w:t>D. Manuel González Bedia</w:t>
            </w:r>
          </w:p>
          <w:p w14:paraId="0F8567C2" w14:textId="185C1668" w:rsidR="003F3090" w:rsidRPr="003F3090" w:rsidRDefault="003F3090" w:rsidP="003F3090">
            <w:pPr>
              <w:rPr>
                <w:rFonts w:ascii="Arial" w:hAnsi="Arial"/>
                <w:sz w:val="18"/>
                <w:szCs w:val="18"/>
              </w:rPr>
            </w:pPr>
            <w:r w:rsidRPr="003F3090">
              <w:rPr>
                <w:sz w:val="18"/>
                <w:szCs w:val="18"/>
              </w:rPr>
              <w:t>e</w:t>
            </w:r>
          </w:p>
          <w:p w14:paraId="5AB3D144" w14:textId="0BEA4184" w:rsidR="00B33FF5" w:rsidRPr="003F3090" w:rsidRDefault="00B33FF5" w:rsidP="00A673FB">
            <w:pPr>
              <w:ind w:right="140"/>
              <w:jc w:val="center"/>
              <w:rPr>
                <w:rFonts w:asciiTheme="majorHAnsi" w:hAnsiTheme="majorHAnsi" w:cstheme="majorHAnsi"/>
                <w:sz w:val="18"/>
                <w:szCs w:val="18"/>
              </w:rPr>
            </w:pPr>
          </w:p>
        </w:tc>
        <w:tc>
          <w:tcPr>
            <w:tcW w:w="4534" w:type="dxa"/>
            <w:vAlign w:val="center"/>
          </w:tcPr>
          <w:p w14:paraId="3F7006AE" w14:textId="77777777" w:rsidR="00B33FF5" w:rsidRDefault="00B33FF5" w:rsidP="00A673FB">
            <w:pPr>
              <w:ind w:right="140"/>
              <w:jc w:val="center"/>
              <w:rPr>
                <w:rFonts w:asciiTheme="majorHAnsi" w:hAnsiTheme="majorHAnsi" w:cstheme="majorHAnsi"/>
                <w:sz w:val="22"/>
                <w:szCs w:val="22"/>
              </w:rPr>
            </w:pPr>
          </w:p>
        </w:tc>
      </w:tr>
    </w:tbl>
    <w:p w14:paraId="2531CD94" w14:textId="1FD44E27" w:rsidR="00B33FF5" w:rsidRPr="00B33FF5" w:rsidRDefault="00B33FF5" w:rsidP="00B33FF5">
      <w:pPr>
        <w:tabs>
          <w:tab w:val="left" w:pos="1344"/>
        </w:tabs>
        <w:spacing w:line="360" w:lineRule="auto"/>
        <w:jc w:val="right"/>
        <w:rPr>
          <w:rFonts w:asciiTheme="majorHAnsi" w:hAnsiTheme="majorHAnsi" w:cstheme="majorHAnsi"/>
          <w:i/>
          <w:iCs/>
          <w:sz w:val="16"/>
          <w:szCs w:val="16"/>
        </w:rPr>
      </w:pPr>
    </w:p>
    <w:sectPr w:rsidR="00B33FF5" w:rsidRPr="00B33FF5" w:rsidSect="005D5F88">
      <w:headerReference w:type="default" r:id="rId12"/>
      <w:footerReference w:type="default" r:id="rId13"/>
      <w:pgSz w:w="11906" w:h="16838" w:code="9"/>
      <w:pgMar w:top="2552" w:right="991" w:bottom="1701" w:left="1701" w:header="1080" w:footer="134"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suario" w:date="2024-07-31T07:47:00Z" w:initials="u">
    <w:p w14:paraId="43621125" w14:textId="77777777" w:rsidR="00747DCD" w:rsidRDefault="00747DCD">
      <w:pPr>
        <w:pStyle w:val="Textocomentario"/>
      </w:pPr>
      <w:r>
        <w:rPr>
          <w:rStyle w:val="Refdecomentario"/>
        </w:rPr>
        <w:annotationRef/>
      </w:r>
      <w:r>
        <w:t>Salen en el Reglamento:</w:t>
      </w:r>
    </w:p>
    <w:p w14:paraId="2E75159E" w14:textId="0BA01872" w:rsidR="00747DCD" w:rsidRDefault="00747DCD" w:rsidP="00747DCD">
      <w:pPr>
        <w:pStyle w:val="Textocomentario"/>
      </w:pPr>
      <w:r>
        <w:t>1. Agroalimentación</w:t>
      </w:r>
    </w:p>
    <w:p w14:paraId="5CCB2D42" w14:textId="77777777" w:rsidR="00747DCD" w:rsidRDefault="00747DCD" w:rsidP="00747DCD">
      <w:pPr>
        <w:pStyle w:val="Textocomentario"/>
      </w:pPr>
      <w:r>
        <w:t>2. Energía y Medioambiente</w:t>
      </w:r>
    </w:p>
    <w:p w14:paraId="7994152A" w14:textId="77777777" w:rsidR="00747DCD" w:rsidRDefault="00747DCD" w:rsidP="00747DCD">
      <w:pPr>
        <w:pStyle w:val="Textocomentario"/>
      </w:pPr>
      <w:r>
        <w:t>3. Servicios de apoyo económico y jurídico a las empresas</w:t>
      </w:r>
    </w:p>
    <w:p w14:paraId="40FCE471" w14:textId="77777777" w:rsidR="00747DCD" w:rsidRDefault="00747DCD" w:rsidP="00747DCD">
      <w:pPr>
        <w:pStyle w:val="Textocomentario"/>
      </w:pPr>
      <w:r>
        <w:t>4. Logística</w:t>
      </w:r>
    </w:p>
    <w:p w14:paraId="40D4AA61" w14:textId="77777777" w:rsidR="00747DCD" w:rsidRDefault="00747DCD" w:rsidP="00747DCD">
      <w:pPr>
        <w:pStyle w:val="Textocomentario"/>
      </w:pPr>
      <w:r>
        <w:t>5. Salud</w:t>
      </w:r>
    </w:p>
    <w:p w14:paraId="39991139" w14:textId="77777777" w:rsidR="00747DCD" w:rsidRDefault="00747DCD" w:rsidP="00747DCD">
      <w:pPr>
        <w:pStyle w:val="Textocomentario"/>
      </w:pPr>
      <w:r>
        <w:t>6. Tecnologías de la Información y Comunicación</w:t>
      </w:r>
    </w:p>
    <w:p w14:paraId="40368436" w14:textId="77777777" w:rsidR="00747DCD" w:rsidRDefault="00747DCD" w:rsidP="00747DCD">
      <w:pPr>
        <w:pStyle w:val="Textocomentario"/>
      </w:pPr>
      <w:r>
        <w:t>7. Arquitectura, Urbanismo y Patrimonio</w:t>
      </w:r>
    </w:p>
    <w:p w14:paraId="067AD08E" w14:textId="77777777" w:rsidR="00747DCD" w:rsidRDefault="00747DCD" w:rsidP="00747DCD">
      <w:pPr>
        <w:pStyle w:val="Textocomentario"/>
      </w:pPr>
      <w:r>
        <w:t>8. Materiales</w:t>
      </w:r>
    </w:p>
    <w:p w14:paraId="309F8F42" w14:textId="77777777" w:rsidR="00747DCD" w:rsidRDefault="00747DCD" w:rsidP="00747DCD">
      <w:pPr>
        <w:pStyle w:val="Textocomentario"/>
      </w:pPr>
      <w:r>
        <w:t>9. Diseño y Procesos industriales. Automatización</w:t>
      </w:r>
    </w:p>
    <w:p w14:paraId="7447AF3D" w14:textId="77777777" w:rsidR="00747DCD" w:rsidRDefault="00747DCD" w:rsidP="00747DCD">
      <w:pPr>
        <w:pStyle w:val="Textocomentario"/>
      </w:pPr>
      <w:r>
        <w:t>10. Automoción, aeronáutica y ferrocarril</w:t>
      </w:r>
    </w:p>
    <w:p w14:paraId="7D1AB64F" w14:textId="77777777" w:rsidR="00747DCD" w:rsidRDefault="00747DCD" w:rsidP="00747DCD">
      <w:pPr>
        <w:pStyle w:val="Textocomentario"/>
      </w:pPr>
      <w:r>
        <w:t>11. Seguridad y Prevención de Riesgos</w:t>
      </w:r>
    </w:p>
    <w:p w14:paraId="04D0FE59" w14:textId="77777777" w:rsidR="00747DCD" w:rsidRDefault="00747DCD" w:rsidP="00747DCD">
      <w:pPr>
        <w:pStyle w:val="Textocomentario"/>
      </w:pPr>
      <w:r>
        <w:t>12. Nanotecnología</w:t>
      </w:r>
    </w:p>
    <w:p w14:paraId="60BA435E" w14:textId="77777777" w:rsidR="00747DCD" w:rsidRDefault="00747DCD" w:rsidP="00747DCD">
      <w:pPr>
        <w:pStyle w:val="Textocomentario"/>
      </w:pPr>
      <w:r>
        <w:t>13. Cultura y Deporte</w:t>
      </w:r>
    </w:p>
    <w:p w14:paraId="6EA7BF59" w14:textId="19F369D3" w:rsidR="00747DCD" w:rsidRDefault="00747DCD" w:rsidP="00747DCD">
      <w:pPr>
        <w:pStyle w:val="Textocomentario"/>
      </w:pPr>
      <w:r>
        <w:t>14. Biotecnología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A7BF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546A8C" w16cex:dateUtc="2024-07-31T05: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A7BF59" w16cid:durableId="2A546A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F7656" w14:textId="77777777" w:rsidR="00ED3822" w:rsidRDefault="00ED3822">
      <w:r>
        <w:separator/>
      </w:r>
    </w:p>
  </w:endnote>
  <w:endnote w:type="continuationSeparator" w:id="0">
    <w:p w14:paraId="12F5061A" w14:textId="77777777" w:rsidR="00ED3822" w:rsidRDefault="00ED3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TC Officina Sans Book">
    <w:altName w:val="Cambri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metr231 BT">
    <w:altName w:val="Calibri"/>
    <w:charset w:val="00"/>
    <w:family w:val="swiss"/>
    <w:pitch w:val="variable"/>
    <w:sig w:usb0="00000001" w:usb1="00000000" w:usb2="00000000" w:usb3="00000000" w:csb0="0000001B" w:csb1="00000000"/>
  </w:font>
  <w:font w:name="Myriad Pro">
    <w:altName w:val="Corbel"/>
    <w:charset w:val="00"/>
    <w:family w:val="auto"/>
    <w:pitch w:val="variable"/>
    <w:sig w:usb0="00000001" w:usb1="00000001" w:usb2="00000000" w:usb3="00000000" w:csb0="0000019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C6E1B" w14:textId="77777777" w:rsidR="003D3453" w:rsidRPr="00993430" w:rsidRDefault="003D3453" w:rsidP="00721E26">
    <w:pPr>
      <w:pStyle w:val="Piedepgina"/>
      <w:ind w:left="-924"/>
      <w:rPr>
        <w:rFonts w:ascii="Myriad Pro" w:hAnsi="Myriad Pro"/>
        <w:sz w:val="16"/>
        <w:szCs w:val="16"/>
      </w:rPr>
    </w:pPr>
    <w:r>
      <w:rPr>
        <w:noProof/>
        <w:sz w:val="20"/>
        <w:lang w:val="es-ES"/>
      </w:rPr>
      <w:drawing>
        <wp:anchor distT="0" distB="0" distL="114300" distR="114300" simplePos="0" relativeHeight="251657216" behindDoc="1" locked="0" layoutInCell="1" allowOverlap="1" wp14:anchorId="02BD6B23" wp14:editId="37C3C07B">
          <wp:simplePos x="0" y="0"/>
          <wp:positionH relativeFrom="column">
            <wp:posOffset>1141095</wp:posOffset>
          </wp:positionH>
          <wp:positionV relativeFrom="paragraph">
            <wp:posOffset>-4666615</wp:posOffset>
          </wp:positionV>
          <wp:extent cx="5400675" cy="5343525"/>
          <wp:effectExtent l="0" t="0" r="9525" b="0"/>
          <wp:wrapNone/>
          <wp:docPr id="28" name="Imagen 28" descr="marca_agu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rca_agua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5343525"/>
                  </a:xfrm>
                  <a:prstGeom prst="rect">
                    <a:avLst/>
                  </a:prstGeom>
                  <a:noFill/>
                  <a:ln>
                    <a:noFill/>
                  </a:ln>
                </pic:spPr>
              </pic:pic>
            </a:graphicData>
          </a:graphic>
          <wp14:sizeRelH relativeFrom="page">
            <wp14:pctWidth>0</wp14:pctWidth>
          </wp14:sizeRelH>
          <wp14:sizeRelV relativeFrom="page">
            <wp14:pctHeight>0</wp14:pctHeight>
          </wp14:sizeRelV>
        </wp:anchor>
      </w:drawing>
    </w:r>
    <w:r w:rsidR="009D048D">
      <w:rPr>
        <w:rFonts w:ascii="Myriad Pro" w:hAnsi="Myriad Pro"/>
        <w:sz w:val="16"/>
        <w:szCs w:val="16"/>
      </w:rPr>
      <w:t xml:space="preserve">C/ Pedro </w:t>
    </w:r>
    <w:proofErr w:type="spellStart"/>
    <w:r w:rsidR="009D048D">
      <w:rPr>
        <w:rFonts w:ascii="Myriad Pro" w:hAnsi="Myriad Pro"/>
        <w:sz w:val="16"/>
        <w:szCs w:val="16"/>
      </w:rPr>
      <w:t>Cerbuna</w:t>
    </w:r>
    <w:proofErr w:type="spellEnd"/>
    <w:r w:rsidR="009D048D">
      <w:rPr>
        <w:rFonts w:ascii="Myriad Pro" w:hAnsi="Myriad Pro"/>
        <w:sz w:val="16"/>
        <w:szCs w:val="16"/>
      </w:rPr>
      <w:t>, 12.</w:t>
    </w:r>
    <w:r w:rsidR="009D048D" w:rsidRPr="009D048D">
      <w:rPr>
        <w:rFonts w:ascii="Myriad Pro" w:hAnsi="Myriad Pro"/>
        <w:sz w:val="16"/>
        <w:szCs w:val="16"/>
      </w:rPr>
      <w:t xml:space="preserve"> </w:t>
    </w:r>
    <w:r w:rsidR="009D048D">
      <w:rPr>
        <w:rFonts w:ascii="Myriad Pro" w:hAnsi="Myriad Pro"/>
        <w:sz w:val="16"/>
        <w:szCs w:val="16"/>
      </w:rPr>
      <w:t xml:space="preserve">Ed. </w:t>
    </w:r>
    <w:proofErr w:type="spellStart"/>
    <w:proofErr w:type="gramStart"/>
    <w:r w:rsidR="009D048D">
      <w:rPr>
        <w:rFonts w:ascii="Myriad Pro" w:hAnsi="Myriad Pro"/>
        <w:sz w:val="16"/>
        <w:szCs w:val="16"/>
      </w:rPr>
      <w:t>Interfacultades</w:t>
    </w:r>
    <w:proofErr w:type="spellEnd"/>
    <w:r w:rsidR="009D048D" w:rsidRPr="00993430">
      <w:rPr>
        <w:rFonts w:ascii="Myriad Pro" w:hAnsi="Myriad Pro"/>
        <w:sz w:val="16"/>
        <w:szCs w:val="16"/>
      </w:rPr>
      <w:t xml:space="preserve">, </w:t>
    </w:r>
    <w:r w:rsidR="009D048D">
      <w:rPr>
        <w:rFonts w:ascii="Myriad Pro" w:hAnsi="Myriad Pro"/>
        <w:sz w:val="16"/>
        <w:szCs w:val="16"/>
      </w:rPr>
      <w:t xml:space="preserve"> 50009</w:t>
    </w:r>
    <w:proofErr w:type="gramEnd"/>
    <w:r w:rsidR="009D048D">
      <w:rPr>
        <w:rFonts w:ascii="Myriad Pro" w:hAnsi="Myriad Pro"/>
        <w:sz w:val="16"/>
        <w:szCs w:val="16"/>
      </w:rPr>
      <w:t xml:space="preserve"> Zaragoza </w:t>
    </w:r>
  </w:p>
  <w:p w14:paraId="2358E670" w14:textId="77777777" w:rsidR="003D3453" w:rsidRDefault="003D3453" w:rsidP="00721E26">
    <w:pPr>
      <w:pStyle w:val="Piedepgina"/>
      <w:ind w:left="-924"/>
      <w:rPr>
        <w:rFonts w:ascii="Myriad Pro" w:hAnsi="Myriad Pro"/>
        <w:sz w:val="16"/>
        <w:szCs w:val="16"/>
      </w:rPr>
    </w:pPr>
    <w:r>
      <w:rPr>
        <w:rFonts w:ascii="Myriad Pro" w:hAnsi="Myriad Pro"/>
        <w:sz w:val="16"/>
        <w:szCs w:val="16"/>
      </w:rPr>
      <w:t>Tel. 97676</w:t>
    </w:r>
    <w:r w:rsidR="009D048D">
      <w:rPr>
        <w:rFonts w:ascii="Myriad Pro" w:hAnsi="Myriad Pro"/>
        <w:sz w:val="16"/>
        <w:szCs w:val="16"/>
      </w:rPr>
      <w:t>1293</w:t>
    </w:r>
    <w:r>
      <w:rPr>
        <w:rFonts w:ascii="Myriad Pro" w:hAnsi="Myriad Pro"/>
        <w:sz w:val="16"/>
        <w:szCs w:val="16"/>
      </w:rPr>
      <w:t>/Fax 976761009</w:t>
    </w:r>
  </w:p>
  <w:p w14:paraId="248D2E5B" w14:textId="77777777" w:rsidR="003D3453" w:rsidRPr="00993430" w:rsidRDefault="003D3453" w:rsidP="00721E26">
    <w:pPr>
      <w:pStyle w:val="Piedepgina"/>
      <w:ind w:left="-924"/>
      <w:rPr>
        <w:rFonts w:ascii="Myriad Pro" w:hAnsi="Myriad Pro"/>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1F905" w14:textId="77777777" w:rsidR="00ED3822" w:rsidRDefault="00ED3822">
      <w:r>
        <w:separator/>
      </w:r>
    </w:p>
  </w:footnote>
  <w:footnote w:type="continuationSeparator" w:id="0">
    <w:p w14:paraId="61985F5D" w14:textId="77777777" w:rsidR="00ED3822" w:rsidRDefault="00ED3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C8C94" w14:textId="724C1ED7" w:rsidR="003D3453" w:rsidRDefault="005D5F88" w:rsidP="005D5F88">
    <w:pPr>
      <w:pStyle w:val="Encabezado"/>
      <w:tabs>
        <w:tab w:val="clear" w:pos="4252"/>
      </w:tabs>
      <w:jc w:val="center"/>
    </w:pPr>
    <w:r>
      <w:rPr>
        <w:noProof/>
      </w:rPr>
      <w:drawing>
        <wp:anchor distT="0" distB="0" distL="114300" distR="114300" simplePos="0" relativeHeight="251658240" behindDoc="0" locked="0" layoutInCell="1" allowOverlap="1" wp14:anchorId="6D4813AA" wp14:editId="7931A8D7">
          <wp:simplePos x="0" y="0"/>
          <wp:positionH relativeFrom="column">
            <wp:posOffset>-80010</wp:posOffset>
          </wp:positionH>
          <wp:positionV relativeFrom="paragraph">
            <wp:posOffset>-304800</wp:posOffset>
          </wp:positionV>
          <wp:extent cx="2673973" cy="800100"/>
          <wp:effectExtent l="0" t="0" r="0"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
                  <a:stretch>
                    <a:fillRect/>
                  </a:stretch>
                </pic:blipFill>
                <pic:spPr>
                  <a:xfrm>
                    <a:off x="0" y="0"/>
                    <a:ext cx="2678301" cy="8013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1F0DB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0B06C2"/>
    <w:multiLevelType w:val="hybridMultilevel"/>
    <w:tmpl w:val="F932B8F2"/>
    <w:lvl w:ilvl="0" w:tplc="9656F12C">
      <w:start w:val="1"/>
      <w:numFmt w:val="decimal"/>
      <w:lvlText w:val="%1."/>
      <w:lvlJc w:val="left"/>
      <w:pPr>
        <w:tabs>
          <w:tab w:val="num" w:pos="540"/>
        </w:tabs>
        <w:ind w:left="540" w:hanging="360"/>
      </w:pPr>
      <w:rPr>
        <w:i w:val="0"/>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0E968D3"/>
    <w:multiLevelType w:val="hybridMultilevel"/>
    <w:tmpl w:val="429023C6"/>
    <w:lvl w:ilvl="0" w:tplc="C17A07A0">
      <w:start w:val="1"/>
      <w:numFmt w:val="decimal"/>
      <w:lvlText w:val="%1."/>
      <w:lvlJc w:val="left"/>
      <w:pPr>
        <w:tabs>
          <w:tab w:val="num" w:pos="2519"/>
        </w:tabs>
        <w:ind w:left="2519" w:hanging="360"/>
      </w:pPr>
      <w:rPr>
        <w:rFonts w:hint="default"/>
        <w:b/>
        <w:i w:val="0"/>
      </w:rPr>
    </w:lvl>
    <w:lvl w:ilvl="1" w:tplc="0C0A0019" w:tentative="1">
      <w:start w:val="1"/>
      <w:numFmt w:val="lowerLetter"/>
      <w:lvlText w:val="%2."/>
      <w:lvlJc w:val="left"/>
      <w:pPr>
        <w:tabs>
          <w:tab w:val="num" w:pos="1979"/>
        </w:tabs>
        <w:ind w:left="1979" w:hanging="360"/>
      </w:pPr>
    </w:lvl>
    <w:lvl w:ilvl="2" w:tplc="0C0A001B" w:tentative="1">
      <w:start w:val="1"/>
      <w:numFmt w:val="lowerRoman"/>
      <w:lvlText w:val="%3."/>
      <w:lvlJc w:val="right"/>
      <w:pPr>
        <w:tabs>
          <w:tab w:val="num" w:pos="2699"/>
        </w:tabs>
        <w:ind w:left="2699" w:hanging="180"/>
      </w:pPr>
    </w:lvl>
    <w:lvl w:ilvl="3" w:tplc="0C0A000F" w:tentative="1">
      <w:start w:val="1"/>
      <w:numFmt w:val="decimal"/>
      <w:lvlText w:val="%4."/>
      <w:lvlJc w:val="left"/>
      <w:pPr>
        <w:tabs>
          <w:tab w:val="num" w:pos="3419"/>
        </w:tabs>
        <w:ind w:left="3419" w:hanging="360"/>
      </w:pPr>
    </w:lvl>
    <w:lvl w:ilvl="4" w:tplc="0C0A0019" w:tentative="1">
      <w:start w:val="1"/>
      <w:numFmt w:val="lowerLetter"/>
      <w:lvlText w:val="%5."/>
      <w:lvlJc w:val="left"/>
      <w:pPr>
        <w:tabs>
          <w:tab w:val="num" w:pos="4139"/>
        </w:tabs>
        <w:ind w:left="4139" w:hanging="360"/>
      </w:pPr>
    </w:lvl>
    <w:lvl w:ilvl="5" w:tplc="0C0A001B" w:tentative="1">
      <w:start w:val="1"/>
      <w:numFmt w:val="lowerRoman"/>
      <w:lvlText w:val="%6."/>
      <w:lvlJc w:val="right"/>
      <w:pPr>
        <w:tabs>
          <w:tab w:val="num" w:pos="4859"/>
        </w:tabs>
        <w:ind w:left="4859" w:hanging="180"/>
      </w:pPr>
    </w:lvl>
    <w:lvl w:ilvl="6" w:tplc="0C0A000F" w:tentative="1">
      <w:start w:val="1"/>
      <w:numFmt w:val="decimal"/>
      <w:lvlText w:val="%7."/>
      <w:lvlJc w:val="left"/>
      <w:pPr>
        <w:tabs>
          <w:tab w:val="num" w:pos="5579"/>
        </w:tabs>
        <w:ind w:left="5579" w:hanging="360"/>
      </w:pPr>
    </w:lvl>
    <w:lvl w:ilvl="7" w:tplc="0C0A0019" w:tentative="1">
      <w:start w:val="1"/>
      <w:numFmt w:val="lowerLetter"/>
      <w:lvlText w:val="%8."/>
      <w:lvlJc w:val="left"/>
      <w:pPr>
        <w:tabs>
          <w:tab w:val="num" w:pos="6299"/>
        </w:tabs>
        <w:ind w:left="6299" w:hanging="360"/>
      </w:pPr>
    </w:lvl>
    <w:lvl w:ilvl="8" w:tplc="0C0A001B" w:tentative="1">
      <w:start w:val="1"/>
      <w:numFmt w:val="lowerRoman"/>
      <w:lvlText w:val="%9."/>
      <w:lvlJc w:val="right"/>
      <w:pPr>
        <w:tabs>
          <w:tab w:val="num" w:pos="7019"/>
        </w:tabs>
        <w:ind w:left="7019" w:hanging="180"/>
      </w:pPr>
    </w:lvl>
  </w:abstractNum>
  <w:abstractNum w:abstractNumId="3" w15:restartNumberingAfterBreak="0">
    <w:nsid w:val="123E7AB8"/>
    <w:multiLevelType w:val="hybridMultilevel"/>
    <w:tmpl w:val="0A001D06"/>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25B37EC5"/>
    <w:multiLevelType w:val="multilevel"/>
    <w:tmpl w:val="60B45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221C69"/>
    <w:multiLevelType w:val="hybridMultilevel"/>
    <w:tmpl w:val="C666B9BA"/>
    <w:lvl w:ilvl="0" w:tplc="317CCABA">
      <w:start w:val="1"/>
      <w:numFmt w:val="decimal"/>
      <w:lvlText w:val="%1."/>
      <w:lvlJc w:val="left"/>
      <w:pPr>
        <w:ind w:left="720" w:hanging="360"/>
      </w:pPr>
      <w:rPr>
        <w:rFont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1D06F45"/>
    <w:multiLevelType w:val="hybridMultilevel"/>
    <w:tmpl w:val="0B18E5E0"/>
    <w:lvl w:ilvl="0" w:tplc="77709CC4">
      <w:start w:val="1"/>
      <w:numFmt w:val="bullet"/>
      <w:lvlText w:val="•"/>
      <w:lvlJc w:val="left"/>
      <w:pPr>
        <w:tabs>
          <w:tab w:val="num" w:pos="5581"/>
        </w:tabs>
        <w:ind w:left="5581" w:hanging="360"/>
      </w:pPr>
      <w:rPr>
        <w:rFonts w:ascii="Calibri" w:hAnsi="Calibri" w:hint="default"/>
        <w:b w:val="0"/>
        <w:i w:val="0"/>
        <w:color w:val="auto"/>
        <w:sz w:val="20"/>
        <w:u w:color="800000"/>
      </w:rPr>
    </w:lvl>
    <w:lvl w:ilvl="1" w:tplc="0C0A0003" w:tentative="1">
      <w:start w:val="1"/>
      <w:numFmt w:val="bullet"/>
      <w:lvlText w:val="o"/>
      <w:lvlJc w:val="left"/>
      <w:pPr>
        <w:tabs>
          <w:tab w:val="num" w:pos="5941"/>
        </w:tabs>
        <w:ind w:left="5941" w:hanging="360"/>
      </w:pPr>
      <w:rPr>
        <w:rFonts w:ascii="Courier New" w:hAnsi="Courier New" w:cs="Courier New" w:hint="default"/>
      </w:rPr>
    </w:lvl>
    <w:lvl w:ilvl="2" w:tplc="0C0A0005" w:tentative="1">
      <w:start w:val="1"/>
      <w:numFmt w:val="bullet"/>
      <w:lvlText w:val=""/>
      <w:lvlJc w:val="left"/>
      <w:pPr>
        <w:tabs>
          <w:tab w:val="num" w:pos="6661"/>
        </w:tabs>
        <w:ind w:left="6661" w:hanging="360"/>
      </w:pPr>
      <w:rPr>
        <w:rFonts w:ascii="Wingdings" w:hAnsi="Wingdings" w:hint="default"/>
      </w:rPr>
    </w:lvl>
    <w:lvl w:ilvl="3" w:tplc="0C0A0001" w:tentative="1">
      <w:start w:val="1"/>
      <w:numFmt w:val="bullet"/>
      <w:lvlText w:val=""/>
      <w:lvlJc w:val="left"/>
      <w:pPr>
        <w:tabs>
          <w:tab w:val="num" w:pos="7381"/>
        </w:tabs>
        <w:ind w:left="7381" w:hanging="360"/>
      </w:pPr>
      <w:rPr>
        <w:rFonts w:ascii="Symbol" w:hAnsi="Symbol" w:hint="default"/>
      </w:rPr>
    </w:lvl>
    <w:lvl w:ilvl="4" w:tplc="0C0A0003" w:tentative="1">
      <w:start w:val="1"/>
      <w:numFmt w:val="bullet"/>
      <w:lvlText w:val="o"/>
      <w:lvlJc w:val="left"/>
      <w:pPr>
        <w:tabs>
          <w:tab w:val="num" w:pos="8101"/>
        </w:tabs>
        <w:ind w:left="8101" w:hanging="360"/>
      </w:pPr>
      <w:rPr>
        <w:rFonts w:ascii="Courier New" w:hAnsi="Courier New" w:cs="Courier New" w:hint="default"/>
      </w:rPr>
    </w:lvl>
    <w:lvl w:ilvl="5" w:tplc="0C0A0005" w:tentative="1">
      <w:start w:val="1"/>
      <w:numFmt w:val="bullet"/>
      <w:lvlText w:val=""/>
      <w:lvlJc w:val="left"/>
      <w:pPr>
        <w:tabs>
          <w:tab w:val="num" w:pos="8821"/>
        </w:tabs>
        <w:ind w:left="8821" w:hanging="360"/>
      </w:pPr>
      <w:rPr>
        <w:rFonts w:ascii="Wingdings" w:hAnsi="Wingdings" w:hint="default"/>
      </w:rPr>
    </w:lvl>
    <w:lvl w:ilvl="6" w:tplc="0C0A0001" w:tentative="1">
      <w:start w:val="1"/>
      <w:numFmt w:val="bullet"/>
      <w:lvlText w:val=""/>
      <w:lvlJc w:val="left"/>
      <w:pPr>
        <w:tabs>
          <w:tab w:val="num" w:pos="9541"/>
        </w:tabs>
        <w:ind w:left="9541" w:hanging="360"/>
      </w:pPr>
      <w:rPr>
        <w:rFonts w:ascii="Symbol" w:hAnsi="Symbol" w:hint="default"/>
      </w:rPr>
    </w:lvl>
    <w:lvl w:ilvl="7" w:tplc="0C0A0003" w:tentative="1">
      <w:start w:val="1"/>
      <w:numFmt w:val="bullet"/>
      <w:lvlText w:val="o"/>
      <w:lvlJc w:val="left"/>
      <w:pPr>
        <w:tabs>
          <w:tab w:val="num" w:pos="10261"/>
        </w:tabs>
        <w:ind w:left="10261" w:hanging="360"/>
      </w:pPr>
      <w:rPr>
        <w:rFonts w:ascii="Courier New" w:hAnsi="Courier New" w:cs="Courier New" w:hint="default"/>
      </w:rPr>
    </w:lvl>
    <w:lvl w:ilvl="8" w:tplc="0C0A0005" w:tentative="1">
      <w:start w:val="1"/>
      <w:numFmt w:val="bullet"/>
      <w:lvlText w:val=""/>
      <w:lvlJc w:val="left"/>
      <w:pPr>
        <w:tabs>
          <w:tab w:val="num" w:pos="10981"/>
        </w:tabs>
        <w:ind w:left="10981" w:hanging="360"/>
      </w:pPr>
      <w:rPr>
        <w:rFonts w:ascii="Wingdings" w:hAnsi="Wingdings" w:hint="default"/>
      </w:rPr>
    </w:lvl>
  </w:abstractNum>
  <w:abstractNum w:abstractNumId="7" w15:restartNumberingAfterBreak="0">
    <w:nsid w:val="58CD6CDB"/>
    <w:multiLevelType w:val="hybridMultilevel"/>
    <w:tmpl w:val="DBE0D8F0"/>
    <w:lvl w:ilvl="0" w:tplc="0C0A000F">
      <w:start w:val="1"/>
      <w:numFmt w:val="decimal"/>
      <w:lvlText w:val="%1."/>
      <w:lvlJc w:val="left"/>
      <w:pPr>
        <w:tabs>
          <w:tab w:val="num" w:pos="1620"/>
        </w:tabs>
        <w:ind w:left="1620" w:hanging="360"/>
      </w:pPr>
    </w:lvl>
    <w:lvl w:ilvl="1" w:tplc="0C0A0019" w:tentative="1">
      <w:start w:val="1"/>
      <w:numFmt w:val="lowerLetter"/>
      <w:lvlText w:val="%2."/>
      <w:lvlJc w:val="left"/>
      <w:pPr>
        <w:tabs>
          <w:tab w:val="num" w:pos="2340"/>
        </w:tabs>
        <w:ind w:left="2340" w:hanging="360"/>
      </w:pPr>
    </w:lvl>
    <w:lvl w:ilvl="2" w:tplc="0C0A001B" w:tentative="1">
      <w:start w:val="1"/>
      <w:numFmt w:val="lowerRoman"/>
      <w:lvlText w:val="%3."/>
      <w:lvlJc w:val="right"/>
      <w:pPr>
        <w:tabs>
          <w:tab w:val="num" w:pos="3060"/>
        </w:tabs>
        <w:ind w:left="3060" w:hanging="180"/>
      </w:pPr>
    </w:lvl>
    <w:lvl w:ilvl="3" w:tplc="0C0A000F" w:tentative="1">
      <w:start w:val="1"/>
      <w:numFmt w:val="decimal"/>
      <w:lvlText w:val="%4."/>
      <w:lvlJc w:val="left"/>
      <w:pPr>
        <w:tabs>
          <w:tab w:val="num" w:pos="3780"/>
        </w:tabs>
        <w:ind w:left="3780" w:hanging="360"/>
      </w:pPr>
    </w:lvl>
    <w:lvl w:ilvl="4" w:tplc="0C0A0019" w:tentative="1">
      <w:start w:val="1"/>
      <w:numFmt w:val="lowerLetter"/>
      <w:lvlText w:val="%5."/>
      <w:lvlJc w:val="left"/>
      <w:pPr>
        <w:tabs>
          <w:tab w:val="num" w:pos="4500"/>
        </w:tabs>
        <w:ind w:left="4500" w:hanging="360"/>
      </w:pPr>
    </w:lvl>
    <w:lvl w:ilvl="5" w:tplc="0C0A001B" w:tentative="1">
      <w:start w:val="1"/>
      <w:numFmt w:val="lowerRoman"/>
      <w:lvlText w:val="%6."/>
      <w:lvlJc w:val="right"/>
      <w:pPr>
        <w:tabs>
          <w:tab w:val="num" w:pos="5220"/>
        </w:tabs>
        <w:ind w:left="5220" w:hanging="180"/>
      </w:pPr>
    </w:lvl>
    <w:lvl w:ilvl="6" w:tplc="0C0A000F" w:tentative="1">
      <w:start w:val="1"/>
      <w:numFmt w:val="decimal"/>
      <w:lvlText w:val="%7."/>
      <w:lvlJc w:val="left"/>
      <w:pPr>
        <w:tabs>
          <w:tab w:val="num" w:pos="5940"/>
        </w:tabs>
        <w:ind w:left="5940" w:hanging="360"/>
      </w:pPr>
    </w:lvl>
    <w:lvl w:ilvl="7" w:tplc="0C0A0019" w:tentative="1">
      <w:start w:val="1"/>
      <w:numFmt w:val="lowerLetter"/>
      <w:lvlText w:val="%8."/>
      <w:lvlJc w:val="left"/>
      <w:pPr>
        <w:tabs>
          <w:tab w:val="num" w:pos="6660"/>
        </w:tabs>
        <w:ind w:left="6660" w:hanging="360"/>
      </w:pPr>
    </w:lvl>
    <w:lvl w:ilvl="8" w:tplc="0C0A001B" w:tentative="1">
      <w:start w:val="1"/>
      <w:numFmt w:val="lowerRoman"/>
      <w:lvlText w:val="%9."/>
      <w:lvlJc w:val="right"/>
      <w:pPr>
        <w:tabs>
          <w:tab w:val="num" w:pos="7380"/>
        </w:tabs>
        <w:ind w:left="7380" w:hanging="180"/>
      </w:pPr>
    </w:lvl>
  </w:abstractNum>
  <w:abstractNum w:abstractNumId="8" w15:restartNumberingAfterBreak="0">
    <w:nsid w:val="59CD5CF5"/>
    <w:multiLevelType w:val="hybridMultilevel"/>
    <w:tmpl w:val="82B0FB5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63BE2C02"/>
    <w:multiLevelType w:val="hybridMultilevel"/>
    <w:tmpl w:val="FEFE087C"/>
    <w:lvl w:ilvl="0" w:tplc="0C0A0001">
      <w:start w:val="1"/>
      <w:numFmt w:val="bullet"/>
      <w:lvlText w:val=""/>
      <w:lvlJc w:val="left"/>
      <w:pPr>
        <w:tabs>
          <w:tab w:val="num" w:pos="720"/>
        </w:tabs>
        <w:ind w:left="720" w:hanging="360"/>
      </w:pPr>
      <w:rPr>
        <w:rFonts w:ascii="Symbol" w:hAnsi="Symbol" w:hint="default"/>
      </w:rPr>
    </w:lvl>
    <w:lvl w:ilvl="1" w:tplc="0C0A0019">
      <w:start w:val="1"/>
      <w:numFmt w:val="lowerLetter"/>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A0568B"/>
    <w:multiLevelType w:val="hybridMultilevel"/>
    <w:tmpl w:val="98CC6A90"/>
    <w:lvl w:ilvl="0" w:tplc="0C0A000F">
      <w:start w:val="1"/>
      <w:numFmt w:val="decimal"/>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1" w15:restartNumberingAfterBreak="0">
    <w:nsid w:val="77140B72"/>
    <w:multiLevelType w:val="hybridMultilevel"/>
    <w:tmpl w:val="7B864E6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7"/>
  </w:num>
  <w:num w:numId="4">
    <w:abstractNumId w:val="10"/>
  </w:num>
  <w:num w:numId="5">
    <w:abstractNumId w:val="2"/>
  </w:num>
  <w:num w:numId="6">
    <w:abstractNumId w:val="0"/>
  </w:num>
  <w:num w:numId="7">
    <w:abstractNumId w:val="5"/>
  </w:num>
  <w:num w:numId="8">
    <w:abstractNumId w:val="9"/>
  </w:num>
  <w:num w:numId="9">
    <w:abstractNumId w:val="1"/>
  </w:num>
  <w:num w:numId="10">
    <w:abstractNumId w:val="4"/>
  </w:num>
  <w:num w:numId="11">
    <w:abstractNumId w:val="3"/>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uario">
    <w15:presenceInfo w15:providerId="None" w15:userId="usua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B63"/>
    <w:rsid w:val="00001501"/>
    <w:rsid w:val="0001707D"/>
    <w:rsid w:val="00022731"/>
    <w:rsid w:val="0004767E"/>
    <w:rsid w:val="00054D9E"/>
    <w:rsid w:val="00057004"/>
    <w:rsid w:val="00057099"/>
    <w:rsid w:val="00060A15"/>
    <w:rsid w:val="00080BCC"/>
    <w:rsid w:val="00087C9E"/>
    <w:rsid w:val="000933D5"/>
    <w:rsid w:val="000D2D58"/>
    <w:rsid w:val="000F73F1"/>
    <w:rsid w:val="00100FC6"/>
    <w:rsid w:val="0010230C"/>
    <w:rsid w:val="00113B23"/>
    <w:rsid w:val="00116D79"/>
    <w:rsid w:val="001454B4"/>
    <w:rsid w:val="00190332"/>
    <w:rsid w:val="001B454D"/>
    <w:rsid w:val="001B4A9C"/>
    <w:rsid w:val="001E4B0F"/>
    <w:rsid w:val="002039C8"/>
    <w:rsid w:val="00267C14"/>
    <w:rsid w:val="00287682"/>
    <w:rsid w:val="002B218C"/>
    <w:rsid w:val="002B4B33"/>
    <w:rsid w:val="002B7DBA"/>
    <w:rsid w:val="002B7F4C"/>
    <w:rsid w:val="002D211B"/>
    <w:rsid w:val="002D3841"/>
    <w:rsid w:val="002E43F7"/>
    <w:rsid w:val="002F18C7"/>
    <w:rsid w:val="002F5697"/>
    <w:rsid w:val="002F5C5A"/>
    <w:rsid w:val="002F6ED5"/>
    <w:rsid w:val="0030309D"/>
    <w:rsid w:val="00307247"/>
    <w:rsid w:val="00316F9D"/>
    <w:rsid w:val="0031783D"/>
    <w:rsid w:val="003228EC"/>
    <w:rsid w:val="00327E27"/>
    <w:rsid w:val="0034225C"/>
    <w:rsid w:val="00347DFB"/>
    <w:rsid w:val="0036090A"/>
    <w:rsid w:val="003777C0"/>
    <w:rsid w:val="003B737A"/>
    <w:rsid w:val="003D3453"/>
    <w:rsid w:val="003D3C7A"/>
    <w:rsid w:val="003E5A41"/>
    <w:rsid w:val="003E659C"/>
    <w:rsid w:val="003F3090"/>
    <w:rsid w:val="004025E0"/>
    <w:rsid w:val="00402AE5"/>
    <w:rsid w:val="00405345"/>
    <w:rsid w:val="00435BB7"/>
    <w:rsid w:val="00437CA0"/>
    <w:rsid w:val="0045323D"/>
    <w:rsid w:val="00461884"/>
    <w:rsid w:val="00461E65"/>
    <w:rsid w:val="00471FF9"/>
    <w:rsid w:val="00497C70"/>
    <w:rsid w:val="004B29B3"/>
    <w:rsid w:val="004C36C0"/>
    <w:rsid w:val="004C7B8E"/>
    <w:rsid w:val="004E0B13"/>
    <w:rsid w:val="004E78CD"/>
    <w:rsid w:val="004F48FF"/>
    <w:rsid w:val="00504788"/>
    <w:rsid w:val="00515D63"/>
    <w:rsid w:val="00545D86"/>
    <w:rsid w:val="00563CA4"/>
    <w:rsid w:val="00582E0A"/>
    <w:rsid w:val="00597C98"/>
    <w:rsid w:val="005A48B0"/>
    <w:rsid w:val="005B23EB"/>
    <w:rsid w:val="005B6EAD"/>
    <w:rsid w:val="005C079C"/>
    <w:rsid w:val="005D5F88"/>
    <w:rsid w:val="005E1070"/>
    <w:rsid w:val="005E4FB2"/>
    <w:rsid w:val="005F790B"/>
    <w:rsid w:val="00607903"/>
    <w:rsid w:val="00611FD7"/>
    <w:rsid w:val="00612E3F"/>
    <w:rsid w:val="006249A8"/>
    <w:rsid w:val="00640886"/>
    <w:rsid w:val="00641D8A"/>
    <w:rsid w:val="0064581A"/>
    <w:rsid w:val="00645A71"/>
    <w:rsid w:val="00667549"/>
    <w:rsid w:val="006822D8"/>
    <w:rsid w:val="006A02F6"/>
    <w:rsid w:val="006A6D89"/>
    <w:rsid w:val="006C18F8"/>
    <w:rsid w:val="006C54FE"/>
    <w:rsid w:val="006F5D7A"/>
    <w:rsid w:val="00721E26"/>
    <w:rsid w:val="0072285D"/>
    <w:rsid w:val="007435C1"/>
    <w:rsid w:val="00747DCD"/>
    <w:rsid w:val="007551DC"/>
    <w:rsid w:val="00765F7F"/>
    <w:rsid w:val="00785089"/>
    <w:rsid w:val="0079052E"/>
    <w:rsid w:val="007A6B2E"/>
    <w:rsid w:val="007B4515"/>
    <w:rsid w:val="007B753B"/>
    <w:rsid w:val="007C5775"/>
    <w:rsid w:val="007D0235"/>
    <w:rsid w:val="007E5C68"/>
    <w:rsid w:val="007E73C5"/>
    <w:rsid w:val="00807EAA"/>
    <w:rsid w:val="008255D6"/>
    <w:rsid w:val="0083466A"/>
    <w:rsid w:val="0083551B"/>
    <w:rsid w:val="0085392B"/>
    <w:rsid w:val="0085427F"/>
    <w:rsid w:val="00861132"/>
    <w:rsid w:val="00864273"/>
    <w:rsid w:val="0087375F"/>
    <w:rsid w:val="00873900"/>
    <w:rsid w:val="008A5209"/>
    <w:rsid w:val="008A58EE"/>
    <w:rsid w:val="008B1728"/>
    <w:rsid w:val="008B28DF"/>
    <w:rsid w:val="008B5E2F"/>
    <w:rsid w:val="008B6AB2"/>
    <w:rsid w:val="008C0D6C"/>
    <w:rsid w:val="008C2005"/>
    <w:rsid w:val="008C5E68"/>
    <w:rsid w:val="008D7DCC"/>
    <w:rsid w:val="008E23AD"/>
    <w:rsid w:val="008E4E19"/>
    <w:rsid w:val="008F1652"/>
    <w:rsid w:val="008F26E2"/>
    <w:rsid w:val="008F31AD"/>
    <w:rsid w:val="009061BB"/>
    <w:rsid w:val="0091449F"/>
    <w:rsid w:val="00920588"/>
    <w:rsid w:val="00932B68"/>
    <w:rsid w:val="00932CE8"/>
    <w:rsid w:val="00944949"/>
    <w:rsid w:val="009450C0"/>
    <w:rsid w:val="00960A80"/>
    <w:rsid w:val="0096139E"/>
    <w:rsid w:val="0096632F"/>
    <w:rsid w:val="00976209"/>
    <w:rsid w:val="00993430"/>
    <w:rsid w:val="00994463"/>
    <w:rsid w:val="00994F1B"/>
    <w:rsid w:val="009A4033"/>
    <w:rsid w:val="009B2B7E"/>
    <w:rsid w:val="009D048D"/>
    <w:rsid w:val="009E53C6"/>
    <w:rsid w:val="009E7928"/>
    <w:rsid w:val="00A255A0"/>
    <w:rsid w:val="00A31ABF"/>
    <w:rsid w:val="00A50F8A"/>
    <w:rsid w:val="00A77A66"/>
    <w:rsid w:val="00A84462"/>
    <w:rsid w:val="00A94890"/>
    <w:rsid w:val="00A951BA"/>
    <w:rsid w:val="00AC1369"/>
    <w:rsid w:val="00AC522A"/>
    <w:rsid w:val="00AD0D53"/>
    <w:rsid w:val="00B01ADF"/>
    <w:rsid w:val="00B11A58"/>
    <w:rsid w:val="00B217A2"/>
    <w:rsid w:val="00B33FF5"/>
    <w:rsid w:val="00B41B88"/>
    <w:rsid w:val="00B44F42"/>
    <w:rsid w:val="00B45D2A"/>
    <w:rsid w:val="00B54FF8"/>
    <w:rsid w:val="00B563A7"/>
    <w:rsid w:val="00B656A8"/>
    <w:rsid w:val="00B65DB7"/>
    <w:rsid w:val="00B742A4"/>
    <w:rsid w:val="00B81CF3"/>
    <w:rsid w:val="00BA6EDC"/>
    <w:rsid w:val="00BC21B0"/>
    <w:rsid w:val="00BF5790"/>
    <w:rsid w:val="00C2471C"/>
    <w:rsid w:val="00C45297"/>
    <w:rsid w:val="00C46B4F"/>
    <w:rsid w:val="00C53797"/>
    <w:rsid w:val="00C56AD1"/>
    <w:rsid w:val="00C834B4"/>
    <w:rsid w:val="00CB36C7"/>
    <w:rsid w:val="00CE33BB"/>
    <w:rsid w:val="00CE5C43"/>
    <w:rsid w:val="00D11C4D"/>
    <w:rsid w:val="00D24A2B"/>
    <w:rsid w:val="00D4299D"/>
    <w:rsid w:val="00D571E5"/>
    <w:rsid w:val="00D913AD"/>
    <w:rsid w:val="00DB1879"/>
    <w:rsid w:val="00DC1574"/>
    <w:rsid w:val="00DC5B63"/>
    <w:rsid w:val="00DE5088"/>
    <w:rsid w:val="00E13506"/>
    <w:rsid w:val="00E252EB"/>
    <w:rsid w:val="00E44370"/>
    <w:rsid w:val="00ED3822"/>
    <w:rsid w:val="00EF2028"/>
    <w:rsid w:val="00F15697"/>
    <w:rsid w:val="00F45705"/>
    <w:rsid w:val="00F70632"/>
    <w:rsid w:val="00F84E1F"/>
    <w:rsid w:val="00F910C3"/>
    <w:rsid w:val="00FE3247"/>
    <w:rsid w:val="00FF005C"/>
    <w:rsid w:val="00FF4AD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293DD2BC"/>
  <w15:docId w15:val="{A5D972C8-8B4A-45CA-B4C0-5477AE173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_tradnl"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4B0F"/>
    <w:rPr>
      <w:rFonts w:ascii="ITC Officina Sans Book" w:hAnsi="ITC Officina Sans Book"/>
      <w:sz w:val="24"/>
    </w:rPr>
  </w:style>
  <w:style w:type="paragraph" w:styleId="Ttulo1">
    <w:name w:val="heading 1"/>
    <w:basedOn w:val="Normal"/>
    <w:next w:val="Normal"/>
    <w:qFormat/>
    <w:rsid w:val="00A255A0"/>
    <w:pPr>
      <w:keepNext/>
      <w:spacing w:before="240" w:after="60"/>
      <w:outlineLvl w:val="0"/>
    </w:pPr>
    <w:rPr>
      <w:rFonts w:ascii="Arial" w:hAnsi="Arial" w:cs="Arial"/>
      <w:b/>
      <w:bCs/>
      <w:kern w:val="32"/>
      <w:sz w:val="32"/>
      <w:szCs w:val="32"/>
    </w:rPr>
  </w:style>
  <w:style w:type="paragraph" w:styleId="Ttulo6">
    <w:name w:val="heading 6"/>
    <w:basedOn w:val="Normal"/>
    <w:next w:val="Normal"/>
    <w:qFormat/>
    <w:rsid w:val="00993430"/>
    <w:pPr>
      <w:keepNext/>
      <w:ind w:left="1080"/>
      <w:outlineLvl w:val="5"/>
    </w:pPr>
    <w:rPr>
      <w:rFonts w:ascii="Tahoma" w:hAnsi="Tahoma" w:cs="Tahoma"/>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link w:val="PiedepginaCar"/>
    <w:pPr>
      <w:tabs>
        <w:tab w:val="center" w:pos="4252"/>
        <w:tab w:val="right" w:pos="8504"/>
      </w:tabs>
    </w:pPr>
  </w:style>
  <w:style w:type="paragraph" w:styleId="Sangradetextonormal">
    <w:name w:val="Body Text Indent"/>
    <w:basedOn w:val="Normal"/>
    <w:rsid w:val="001E4B0F"/>
    <w:pPr>
      <w:spacing w:line="360" w:lineRule="atLeast"/>
      <w:ind w:left="2410"/>
      <w:jc w:val="both"/>
    </w:pPr>
    <w:rPr>
      <w:rFonts w:ascii="Geometr231 BT" w:hAnsi="Geometr231 BT"/>
      <w:sz w:val="28"/>
    </w:rPr>
  </w:style>
  <w:style w:type="paragraph" w:customStyle="1" w:styleId="EstiloTtulo6MyriadPro11ptSinNegritaIzquierda794c">
    <w:name w:val="Estilo Título 6 + Myriad Pro 11 pt Sin Negrita Izquierda:  794 c..."/>
    <w:basedOn w:val="Textosinformato"/>
    <w:rsid w:val="00113B23"/>
    <w:pPr>
      <w:ind w:left="4500" w:right="44" w:firstLine="1"/>
    </w:pPr>
    <w:rPr>
      <w:rFonts w:ascii="Myriad Pro" w:hAnsi="Myriad Pro" w:cs="Times New Roman"/>
      <w:b/>
      <w:sz w:val="22"/>
    </w:rPr>
  </w:style>
  <w:style w:type="character" w:styleId="Hipervnculo">
    <w:name w:val="Hyperlink"/>
    <w:rsid w:val="009B2B7E"/>
    <w:rPr>
      <w:color w:val="0000FF"/>
      <w:u w:val="single"/>
    </w:rPr>
  </w:style>
  <w:style w:type="paragraph" w:styleId="Textosinformato">
    <w:name w:val="Plain Text"/>
    <w:basedOn w:val="Normal"/>
    <w:rsid w:val="00113B23"/>
    <w:rPr>
      <w:rFonts w:ascii="Courier New" w:hAnsi="Courier New" w:cs="Courier New"/>
      <w:sz w:val="20"/>
    </w:rPr>
  </w:style>
  <w:style w:type="character" w:customStyle="1" w:styleId="pseditboxdisponly1">
    <w:name w:val="pseditbox_disponly1"/>
    <w:rsid w:val="00A255A0"/>
    <w:rPr>
      <w:rFonts w:ascii="Arial" w:hAnsi="Arial" w:cs="Arial" w:hint="default"/>
      <w:b w:val="0"/>
      <w:bCs w:val="0"/>
      <w:i w:val="0"/>
      <w:iCs w:val="0"/>
      <w:color w:val="000000"/>
      <w:sz w:val="18"/>
      <w:szCs w:val="18"/>
      <w:bdr w:val="none" w:sz="0" w:space="0" w:color="auto" w:frame="1"/>
    </w:rPr>
  </w:style>
  <w:style w:type="paragraph" w:customStyle="1" w:styleId="Default">
    <w:name w:val="Default"/>
    <w:rsid w:val="006A6D89"/>
    <w:pPr>
      <w:autoSpaceDE w:val="0"/>
      <w:autoSpaceDN w:val="0"/>
      <w:adjustRightInd w:val="0"/>
    </w:pPr>
    <w:rPr>
      <w:rFonts w:ascii="Arial" w:hAnsi="Arial" w:cs="Arial"/>
      <w:color w:val="000000"/>
      <w:sz w:val="24"/>
      <w:szCs w:val="24"/>
      <w:lang w:val="en-US" w:eastAsia="en-US"/>
    </w:rPr>
  </w:style>
  <w:style w:type="paragraph" w:customStyle="1" w:styleId="CM1">
    <w:name w:val="CM1"/>
    <w:basedOn w:val="Default"/>
    <w:next w:val="Default"/>
    <w:rsid w:val="006A6D89"/>
    <w:rPr>
      <w:rFonts w:cs="Times New Roman"/>
      <w:color w:val="auto"/>
      <w:sz w:val="20"/>
    </w:rPr>
  </w:style>
  <w:style w:type="paragraph" w:customStyle="1" w:styleId="CM2">
    <w:name w:val="CM2"/>
    <w:basedOn w:val="Default"/>
    <w:next w:val="Default"/>
    <w:rsid w:val="006A6D89"/>
    <w:pPr>
      <w:spacing w:after="260"/>
    </w:pPr>
    <w:rPr>
      <w:rFonts w:cs="Times New Roman"/>
      <w:color w:val="auto"/>
      <w:sz w:val="20"/>
    </w:rPr>
  </w:style>
  <w:style w:type="character" w:customStyle="1" w:styleId="PiedepginaCar">
    <w:name w:val="Pie de página Car"/>
    <w:link w:val="Piedepgina"/>
    <w:rsid w:val="006A6D89"/>
    <w:rPr>
      <w:rFonts w:ascii="ITC Officina Sans Book" w:hAnsi="ITC Officina Sans Book"/>
      <w:sz w:val="24"/>
    </w:rPr>
  </w:style>
  <w:style w:type="paragraph" w:styleId="Textoindependiente">
    <w:name w:val="Body Text"/>
    <w:basedOn w:val="Normal"/>
    <w:link w:val="TextoindependienteCar"/>
    <w:rsid w:val="00057099"/>
    <w:pPr>
      <w:spacing w:after="120"/>
    </w:pPr>
  </w:style>
  <w:style w:type="character" w:customStyle="1" w:styleId="TextoindependienteCar">
    <w:name w:val="Texto independiente Car"/>
    <w:link w:val="Textoindependiente"/>
    <w:rsid w:val="00057099"/>
    <w:rPr>
      <w:rFonts w:ascii="ITC Officina Sans Book" w:hAnsi="ITC Officina Sans Book"/>
      <w:sz w:val="24"/>
    </w:rPr>
  </w:style>
  <w:style w:type="character" w:styleId="Textodelmarcadordeposicin">
    <w:name w:val="Placeholder Text"/>
    <w:uiPriority w:val="99"/>
    <w:rsid w:val="00057099"/>
    <w:rPr>
      <w:color w:val="808080"/>
    </w:rPr>
  </w:style>
  <w:style w:type="paragraph" w:customStyle="1" w:styleId="Pa9">
    <w:name w:val="Pa9"/>
    <w:basedOn w:val="Normal"/>
    <w:next w:val="Normal"/>
    <w:rsid w:val="00F910C3"/>
    <w:pPr>
      <w:autoSpaceDE w:val="0"/>
      <w:autoSpaceDN w:val="0"/>
      <w:adjustRightInd w:val="0"/>
      <w:spacing w:line="201" w:lineRule="atLeast"/>
    </w:pPr>
    <w:rPr>
      <w:rFonts w:ascii="Arial" w:hAnsi="Arial"/>
      <w:szCs w:val="24"/>
      <w:lang w:val="es-ES"/>
    </w:rPr>
  </w:style>
  <w:style w:type="paragraph" w:styleId="Textodeglobo">
    <w:name w:val="Balloon Text"/>
    <w:basedOn w:val="Normal"/>
    <w:link w:val="TextodegloboCar"/>
    <w:rsid w:val="003D3453"/>
    <w:rPr>
      <w:rFonts w:ascii="Lucida Grande" w:hAnsi="Lucida Grande" w:cs="Lucida Grande"/>
      <w:sz w:val="18"/>
      <w:szCs w:val="18"/>
    </w:rPr>
  </w:style>
  <w:style w:type="character" w:customStyle="1" w:styleId="TextodegloboCar">
    <w:name w:val="Texto de globo Car"/>
    <w:basedOn w:val="Fuentedeprrafopredeter"/>
    <w:link w:val="Textodeglobo"/>
    <w:rsid w:val="003D3453"/>
    <w:rPr>
      <w:rFonts w:ascii="Lucida Grande" w:hAnsi="Lucida Grande" w:cs="Lucida Grande"/>
      <w:sz w:val="18"/>
      <w:szCs w:val="18"/>
    </w:rPr>
  </w:style>
  <w:style w:type="paragraph" w:styleId="Prrafodelista">
    <w:name w:val="List Paragraph"/>
    <w:basedOn w:val="Normal"/>
    <w:uiPriority w:val="72"/>
    <w:rsid w:val="00640886"/>
    <w:pPr>
      <w:ind w:left="720"/>
      <w:contextualSpacing/>
    </w:pPr>
  </w:style>
  <w:style w:type="table" w:styleId="Tablaconcuadrcula">
    <w:name w:val="Table Grid"/>
    <w:basedOn w:val="Tablanormal"/>
    <w:rsid w:val="00AC5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semiHidden/>
    <w:unhideWhenUsed/>
    <w:rsid w:val="00747DCD"/>
    <w:rPr>
      <w:sz w:val="16"/>
      <w:szCs w:val="16"/>
    </w:rPr>
  </w:style>
  <w:style w:type="paragraph" w:styleId="Textocomentario">
    <w:name w:val="annotation text"/>
    <w:basedOn w:val="Normal"/>
    <w:link w:val="TextocomentarioCar"/>
    <w:semiHidden/>
    <w:unhideWhenUsed/>
    <w:rsid w:val="00747DCD"/>
    <w:rPr>
      <w:sz w:val="20"/>
    </w:rPr>
  </w:style>
  <w:style w:type="character" w:customStyle="1" w:styleId="TextocomentarioCar">
    <w:name w:val="Texto comentario Car"/>
    <w:basedOn w:val="Fuentedeprrafopredeter"/>
    <w:link w:val="Textocomentario"/>
    <w:semiHidden/>
    <w:rsid w:val="00747DCD"/>
    <w:rPr>
      <w:rFonts w:ascii="ITC Officina Sans Book" w:hAnsi="ITC Officina Sans Book"/>
    </w:rPr>
  </w:style>
  <w:style w:type="paragraph" w:styleId="Asuntodelcomentario">
    <w:name w:val="annotation subject"/>
    <w:basedOn w:val="Textocomentario"/>
    <w:next w:val="Textocomentario"/>
    <w:link w:val="AsuntodelcomentarioCar"/>
    <w:semiHidden/>
    <w:unhideWhenUsed/>
    <w:rsid w:val="00747DCD"/>
    <w:rPr>
      <w:b/>
      <w:bCs/>
    </w:rPr>
  </w:style>
  <w:style w:type="character" w:customStyle="1" w:styleId="AsuntodelcomentarioCar">
    <w:name w:val="Asunto del comentario Car"/>
    <w:basedOn w:val="TextocomentarioCar"/>
    <w:link w:val="Asuntodelcomentario"/>
    <w:semiHidden/>
    <w:rsid w:val="00747DCD"/>
    <w:rPr>
      <w:rFonts w:ascii="ITC Officina Sans Book" w:hAnsi="ITC Officina Sans Book"/>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283201">
      <w:bodyDiv w:val="1"/>
      <w:marLeft w:val="0"/>
      <w:marRight w:val="0"/>
      <w:marTop w:val="0"/>
      <w:marBottom w:val="0"/>
      <w:divBdr>
        <w:top w:val="none" w:sz="0" w:space="0" w:color="auto"/>
        <w:left w:val="none" w:sz="0" w:space="0" w:color="auto"/>
        <w:bottom w:val="none" w:sz="0" w:space="0" w:color="auto"/>
        <w:right w:val="none" w:sz="0" w:space="0" w:color="auto"/>
      </w:divBdr>
    </w:div>
    <w:div w:id="888690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003BA-C0E5-429C-A5C9-44E7AD17E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202</Words>
  <Characters>1198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Fecha: 10 de septiembre de 2012</vt:lpstr>
    </vt:vector>
  </TitlesOfParts>
  <Company>Universidad de Zaragoza</Company>
  <LinksUpToDate>false</LinksUpToDate>
  <CharactersWithSpaces>1398</CharactersWithSpaces>
  <SharedDoc>false</SharedDoc>
  <HLinks>
    <vt:vector size="12" baseType="variant">
      <vt:variant>
        <vt:i4>7012443</vt:i4>
      </vt:variant>
      <vt:variant>
        <vt:i4>-1</vt:i4>
      </vt:variant>
      <vt:variant>
        <vt:i4>2056</vt:i4>
      </vt:variant>
      <vt:variant>
        <vt:i4>1</vt:i4>
      </vt:variant>
      <vt:variant>
        <vt:lpwstr>marca_agua10</vt:lpwstr>
      </vt:variant>
      <vt:variant>
        <vt:lpwstr/>
      </vt:variant>
      <vt:variant>
        <vt:i4>131090</vt:i4>
      </vt:variant>
      <vt:variant>
        <vt:i4>-1</vt:i4>
      </vt:variant>
      <vt:variant>
        <vt:i4>2057</vt:i4>
      </vt:variant>
      <vt:variant>
        <vt:i4>1</vt:i4>
      </vt:variant>
      <vt:variant>
        <vt:lpwstr>gerencia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Fecha: 10 de septiembre de 2012</dc:title>
  <dc:creator>lgalindo</dc:creator>
  <cp:lastModifiedBy>Usuario de Windows</cp:lastModifiedBy>
  <cp:revision>4</cp:revision>
  <cp:lastPrinted>2024-10-28T11:01:00Z</cp:lastPrinted>
  <dcterms:created xsi:type="dcterms:W3CDTF">2025-04-11T13:25:00Z</dcterms:created>
  <dcterms:modified xsi:type="dcterms:W3CDTF">2025-04-25T08:11:00Z</dcterms:modified>
</cp:coreProperties>
</file>